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E73E7" w:rsidRPr="00793E1B" w:rsidRDefault="004425CB" w:rsidP="008E73E7">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Надпись 2" o:spid="_x0000_s1026" type="#_x0000_t202" style="position:absolute;left:0;text-align:left;margin-left:227.15pt;margin-top:-17.35pt;width:252.25pt;height:78.65pt;z-index:25165926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" strokecolor="white">
            <v:textbox>
              <w:txbxContent>
                <w:p w:rsidR="002F5626" w:rsidRPr="008D4C4B" w:rsidRDefault="00E71431" w:rsidP="002F5626">
                  <w:pPr>
                    <w:jc w:val="both"/>
                  </w:pPr>
                  <w:r w:rsidRPr="00D256C2">
                    <w:t xml:space="preserve">Приложение  к ОПОП по направлению подготовки 44.03.05 Педагогическое образование (с двумя профилями подготовки) (уровень бакалавриата), Направленность (профиль) программы «Дошкольное образование» и «Начальное  образование», утв. приказом ректора ОмГА </w:t>
                  </w:r>
                  <w:r w:rsidR="002F5626" w:rsidRPr="008D4C4B">
                    <w:t>от 28.03.2022 № 28</w:t>
                  </w:r>
                </w:p>
                <w:p w:rsidR="00E71431" w:rsidRDefault="00E71431" w:rsidP="008E73E7">
                  <w:pPr>
                    <w:jc w:val="both"/>
                  </w:pPr>
                </w:p>
              </w:txbxContent>
            </v:textbox>
          </v:shape>
        </w:pict>
      </w:r>
    </w:p>
    <w:p w:rsidR="008E73E7" w:rsidRPr="00793E1B" w:rsidRDefault="008E73E7" w:rsidP="008E73E7">
      <w:pPr>
        <w:widowControl/>
        <w:autoSpaceDE/>
        <w:adjustRightInd/>
        <w:ind w:left="5670"/>
        <w:rPr>
          <w:rFonts w:eastAsia="Courier New"/>
          <w:b/>
          <w:bCs/>
          <w:color w:val="000000"/>
          <w:sz w:val="24"/>
          <w:szCs w:val="24"/>
        </w:rPr>
      </w:pPr>
    </w:p>
    <w:p w:rsidR="008E73E7" w:rsidRPr="00793E1B" w:rsidRDefault="008E73E7" w:rsidP="008E73E7">
      <w:pPr>
        <w:widowControl/>
        <w:autoSpaceDE/>
        <w:adjustRightInd/>
        <w:ind w:left="5670"/>
        <w:rPr>
          <w:rFonts w:eastAsia="Courier New"/>
          <w:b/>
          <w:bCs/>
          <w:color w:val="000000"/>
          <w:sz w:val="24"/>
          <w:szCs w:val="24"/>
        </w:rPr>
      </w:pPr>
    </w:p>
    <w:p w:rsidR="008E73E7" w:rsidRPr="00793E1B" w:rsidRDefault="008E73E7" w:rsidP="008E73E7">
      <w:pPr>
        <w:widowControl/>
        <w:autoSpaceDE/>
        <w:adjustRightInd/>
        <w:ind w:left="5670"/>
        <w:rPr>
          <w:rFonts w:eastAsia="Courier New"/>
          <w:b/>
          <w:bCs/>
          <w:color w:val="000000"/>
          <w:sz w:val="24"/>
          <w:szCs w:val="24"/>
        </w:rPr>
      </w:pPr>
    </w:p>
    <w:p w:rsidR="008E73E7" w:rsidRPr="00793E1B" w:rsidRDefault="008E73E7" w:rsidP="008E73E7">
      <w:pPr>
        <w:widowControl/>
        <w:autoSpaceDE/>
        <w:adjustRightInd/>
        <w:ind w:left="5670"/>
        <w:rPr>
          <w:rFonts w:eastAsia="Courier New"/>
          <w:b/>
          <w:bCs/>
          <w:color w:val="000000"/>
          <w:sz w:val="24"/>
          <w:szCs w:val="24"/>
        </w:rPr>
      </w:pPr>
    </w:p>
    <w:p w:rsidR="008E73E7" w:rsidRPr="00793E1B" w:rsidRDefault="008E73E7" w:rsidP="008E73E7">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8E73E7" w:rsidRPr="00793E1B" w:rsidRDefault="00583BFC" w:rsidP="008E73E7">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w:t>
      </w:r>
      <w:r w:rsidR="008E73E7" w:rsidRPr="00793E1B">
        <w:rPr>
          <w:rFonts w:eastAsia="Courier New"/>
          <w:noProof/>
          <w:color w:val="000000"/>
          <w:sz w:val="28"/>
          <w:szCs w:val="28"/>
          <w:lang w:bidi="ru-RU"/>
        </w:rPr>
        <w:t>Омская гуманитарная академия</w:t>
      </w:r>
      <w:r>
        <w:rPr>
          <w:rFonts w:eastAsia="Courier New"/>
          <w:noProof/>
          <w:color w:val="000000"/>
          <w:sz w:val="28"/>
          <w:szCs w:val="28"/>
          <w:lang w:bidi="ru-RU"/>
        </w:rPr>
        <w:t>»</w:t>
      </w:r>
    </w:p>
    <w:p w:rsidR="008E73E7" w:rsidRPr="0031475E" w:rsidRDefault="008E73E7" w:rsidP="008E73E7">
      <w:pPr>
        <w:autoSpaceDE/>
        <w:adjustRightInd/>
        <w:ind w:right="1"/>
        <w:contextualSpacing/>
        <w:jc w:val="center"/>
        <w:rPr>
          <w:rFonts w:eastAsia="Courier New"/>
          <w:noProof/>
          <w:sz w:val="28"/>
          <w:szCs w:val="28"/>
          <w:lang w:bidi="ru-RU"/>
        </w:rPr>
      </w:pPr>
      <w:r w:rsidRPr="00793E1B">
        <w:rPr>
          <w:rFonts w:eastAsia="Courier New"/>
          <w:noProof/>
          <w:color w:val="000000"/>
          <w:sz w:val="28"/>
          <w:szCs w:val="28"/>
          <w:lang w:bidi="ru-RU"/>
        </w:rPr>
        <w:t xml:space="preserve">Кафедра </w:t>
      </w:r>
      <w:r w:rsidR="00583BFC">
        <w:rPr>
          <w:rFonts w:eastAsia="Courier New"/>
          <w:noProof/>
          <w:sz w:val="28"/>
          <w:szCs w:val="28"/>
          <w:lang w:bidi="ru-RU"/>
        </w:rPr>
        <w:t>«</w:t>
      </w:r>
      <w:r w:rsidRPr="0031475E">
        <w:rPr>
          <w:rFonts w:eastAsia="Courier New"/>
          <w:noProof/>
          <w:sz w:val="28"/>
          <w:szCs w:val="28"/>
          <w:lang w:bidi="ru-RU"/>
        </w:rPr>
        <w:t>Педагогики, психологии и социальной работы</w:t>
      </w:r>
      <w:r w:rsidR="00583BFC">
        <w:rPr>
          <w:rFonts w:eastAsia="Courier New"/>
          <w:noProof/>
          <w:sz w:val="28"/>
          <w:szCs w:val="28"/>
          <w:lang w:bidi="ru-RU"/>
        </w:rPr>
        <w:t>»</w:t>
      </w:r>
    </w:p>
    <w:p w:rsidR="008E73E7" w:rsidRPr="0031475E" w:rsidRDefault="008E73E7" w:rsidP="008E73E7">
      <w:pPr>
        <w:autoSpaceDE/>
        <w:adjustRightInd/>
        <w:ind w:right="1"/>
        <w:contextualSpacing/>
        <w:jc w:val="center"/>
        <w:rPr>
          <w:rFonts w:eastAsia="Courier New"/>
          <w:noProof/>
          <w:sz w:val="28"/>
          <w:szCs w:val="28"/>
          <w:lang w:bidi="ru-RU"/>
        </w:rPr>
      </w:pPr>
    </w:p>
    <w:p w:rsidR="008E73E7" w:rsidRPr="00793E1B" w:rsidRDefault="004425CB" w:rsidP="008E73E7">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307" o:spid="_x0000_s1027" type="#_x0000_t202" style="position:absolute;left:0;text-align:left;margin-left:253.15pt;margin-top:12.1pt;width:187.1pt;height:76.2pt;z-index:251660288;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" stroked="f">
            <v:textbox style="mso-fit-shape-to-text:t">
              <w:txbxContent>
                <w:p w:rsidR="00E71431" w:rsidRPr="00C94464" w:rsidRDefault="00E71431" w:rsidP="008E73E7">
                  <w:pPr>
                    <w:jc w:val="center"/>
                    <w:rPr>
                      <w:sz w:val="24"/>
                      <w:szCs w:val="24"/>
                    </w:rPr>
                  </w:pPr>
                  <w:r w:rsidRPr="00C94464">
                    <w:rPr>
                      <w:sz w:val="24"/>
                      <w:szCs w:val="24"/>
                    </w:rPr>
                    <w:t>УТВЕРЖДАЮ:</w:t>
                  </w:r>
                </w:p>
                <w:p w:rsidR="00E71431" w:rsidRPr="00C94464" w:rsidRDefault="00E71431" w:rsidP="008E73E7">
                  <w:pPr>
                    <w:jc w:val="center"/>
                    <w:rPr>
                      <w:sz w:val="24"/>
                      <w:szCs w:val="24"/>
                    </w:rPr>
                  </w:pPr>
                  <w:r w:rsidRPr="00C94464">
                    <w:rPr>
                      <w:sz w:val="24"/>
                      <w:szCs w:val="24"/>
                    </w:rPr>
                    <w:t>Ректор, д.фил.н., профессор</w:t>
                  </w:r>
                </w:p>
                <w:p w:rsidR="00E71431" w:rsidRDefault="00E71431" w:rsidP="008E73E7">
                  <w:pPr>
                    <w:jc w:val="center"/>
                    <w:rPr>
                      <w:sz w:val="24"/>
                      <w:szCs w:val="24"/>
                    </w:rPr>
                  </w:pPr>
                </w:p>
                <w:p w:rsidR="00E71431" w:rsidRPr="00C94464" w:rsidRDefault="00E71431" w:rsidP="008E73E7">
                  <w:pPr>
                    <w:jc w:val="center"/>
                    <w:rPr>
                      <w:sz w:val="24"/>
                      <w:szCs w:val="24"/>
                    </w:rPr>
                  </w:pPr>
                  <w:r w:rsidRPr="00C94464">
                    <w:rPr>
                      <w:sz w:val="24"/>
                      <w:szCs w:val="24"/>
                    </w:rPr>
                    <w:t>______________А.Э. Еремеев</w:t>
                  </w:r>
                </w:p>
                <w:p w:rsidR="002F5626" w:rsidRPr="008D4C4B" w:rsidRDefault="002F5626" w:rsidP="002F5626">
                  <w:pPr>
                    <w:jc w:val="center"/>
                    <w:rPr>
                      <w:sz w:val="24"/>
                      <w:szCs w:val="24"/>
                    </w:rPr>
                  </w:pPr>
                  <w:r w:rsidRPr="008D4C4B">
                    <w:rPr>
                      <w:sz w:val="24"/>
                      <w:szCs w:val="24"/>
                    </w:rPr>
                    <w:t xml:space="preserve">                              28.03.2022 г.</w:t>
                  </w:r>
                </w:p>
                <w:p w:rsidR="00E71431" w:rsidRPr="00C94464" w:rsidRDefault="00E71431" w:rsidP="008E73E7">
                  <w:pPr>
                    <w:jc w:val="center"/>
                    <w:rPr>
                      <w:sz w:val="24"/>
                      <w:szCs w:val="24"/>
                    </w:rPr>
                  </w:pPr>
                </w:p>
              </w:txbxContent>
            </v:textbox>
          </v:shape>
        </w:pict>
      </w:r>
    </w:p>
    <w:p w:rsidR="008E73E7" w:rsidRPr="00793E1B" w:rsidRDefault="008E73E7" w:rsidP="008E73E7">
      <w:pPr>
        <w:autoSpaceDE/>
        <w:adjustRightInd/>
        <w:ind w:right="1"/>
        <w:contextualSpacing/>
        <w:jc w:val="center"/>
        <w:rPr>
          <w:rFonts w:eastAsia="Courier New"/>
          <w:b/>
          <w:color w:val="000000"/>
          <w:sz w:val="24"/>
          <w:szCs w:val="24"/>
          <w:lang w:bidi="ru-RU"/>
        </w:rPr>
      </w:pPr>
    </w:p>
    <w:p w:rsidR="008E73E7" w:rsidRPr="00793E1B" w:rsidRDefault="008E73E7" w:rsidP="008E73E7">
      <w:pPr>
        <w:autoSpaceDE/>
        <w:adjustRightInd/>
        <w:ind w:right="1"/>
        <w:contextualSpacing/>
        <w:jc w:val="center"/>
        <w:rPr>
          <w:rFonts w:eastAsia="Courier New"/>
          <w:b/>
          <w:color w:val="000000"/>
          <w:sz w:val="24"/>
          <w:szCs w:val="24"/>
          <w:lang w:bidi="ru-RU"/>
        </w:rPr>
      </w:pPr>
    </w:p>
    <w:p w:rsidR="008E73E7" w:rsidRPr="00793E1B" w:rsidRDefault="008E73E7" w:rsidP="008E73E7">
      <w:pPr>
        <w:autoSpaceDE/>
        <w:adjustRightInd/>
        <w:ind w:right="1"/>
        <w:contextualSpacing/>
        <w:jc w:val="center"/>
        <w:rPr>
          <w:rFonts w:eastAsia="Courier New"/>
          <w:b/>
          <w:color w:val="000000"/>
          <w:sz w:val="24"/>
          <w:szCs w:val="24"/>
          <w:lang w:bidi="ru-RU"/>
        </w:rPr>
      </w:pPr>
    </w:p>
    <w:p w:rsidR="008E73E7" w:rsidRPr="00793E1B" w:rsidRDefault="008E73E7" w:rsidP="008E73E7">
      <w:pPr>
        <w:autoSpaceDE/>
        <w:adjustRightInd/>
        <w:ind w:right="1"/>
        <w:contextualSpacing/>
        <w:jc w:val="center"/>
        <w:rPr>
          <w:rFonts w:eastAsia="Courier New"/>
          <w:b/>
          <w:color w:val="000000"/>
          <w:sz w:val="24"/>
          <w:szCs w:val="24"/>
          <w:lang w:bidi="ru-RU"/>
        </w:rPr>
      </w:pPr>
    </w:p>
    <w:p w:rsidR="008E73E7" w:rsidRPr="00793E1B" w:rsidRDefault="008E73E7" w:rsidP="008E73E7">
      <w:pPr>
        <w:widowControl/>
        <w:autoSpaceDE/>
        <w:adjustRightInd/>
        <w:jc w:val="center"/>
        <w:rPr>
          <w:color w:val="000000"/>
          <w:sz w:val="24"/>
          <w:szCs w:val="24"/>
          <w:lang w:eastAsia="en-US"/>
        </w:rPr>
      </w:pPr>
    </w:p>
    <w:p w:rsidR="008E73E7" w:rsidRDefault="008E73E7" w:rsidP="00E03065">
      <w:pPr>
        <w:suppressAutoHyphens/>
        <w:rPr>
          <w:rFonts w:eastAsia="SimSun"/>
          <w:color w:val="000000"/>
          <w:kern w:val="2"/>
          <w:sz w:val="24"/>
          <w:szCs w:val="24"/>
          <w:lang w:eastAsia="hi-IN" w:bidi="hi-IN"/>
        </w:rPr>
      </w:pPr>
    </w:p>
    <w:p w:rsidR="008E73E7" w:rsidRPr="00793E1B" w:rsidRDefault="008E73E7" w:rsidP="008E73E7">
      <w:pPr>
        <w:suppressAutoHyphens/>
        <w:jc w:val="center"/>
        <w:rPr>
          <w:rFonts w:eastAsia="SimSun"/>
          <w:color w:val="000000"/>
          <w:kern w:val="2"/>
          <w:sz w:val="24"/>
          <w:szCs w:val="24"/>
          <w:lang w:eastAsia="hi-IN" w:bidi="hi-IN"/>
        </w:rPr>
      </w:pPr>
    </w:p>
    <w:p w:rsidR="008E73E7" w:rsidRDefault="008E73E7" w:rsidP="008E73E7">
      <w:pPr>
        <w:suppressAutoHyphens/>
        <w:jc w:val="center"/>
        <w:rPr>
          <w:rFonts w:eastAsia="SimSun"/>
          <w:color w:val="000000"/>
          <w:kern w:val="2"/>
          <w:sz w:val="24"/>
          <w:szCs w:val="24"/>
          <w:lang w:eastAsia="hi-IN" w:bidi="hi-IN"/>
        </w:rPr>
      </w:pPr>
    </w:p>
    <w:p w:rsidR="008E73E7" w:rsidRPr="00793E1B" w:rsidRDefault="008E73E7" w:rsidP="008E73E7">
      <w:pPr>
        <w:suppressAutoHyphens/>
        <w:jc w:val="center"/>
        <w:rPr>
          <w:rFonts w:eastAsia="SimSun"/>
          <w:color w:val="000000"/>
          <w:kern w:val="2"/>
          <w:sz w:val="24"/>
          <w:szCs w:val="24"/>
          <w:lang w:eastAsia="hi-IN" w:bidi="hi-IN"/>
        </w:rPr>
      </w:pPr>
    </w:p>
    <w:p w:rsidR="008E73E7" w:rsidRPr="00793E1B" w:rsidRDefault="008E73E7" w:rsidP="008E73E7">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 ДИСЦИПЛИНЫ</w:t>
      </w:r>
    </w:p>
    <w:p w:rsidR="008E73E7" w:rsidRPr="00793E1B" w:rsidRDefault="008E73E7" w:rsidP="008E73E7">
      <w:pPr>
        <w:widowControl/>
        <w:tabs>
          <w:tab w:val="left" w:pos="708"/>
        </w:tabs>
        <w:autoSpaceDE/>
        <w:adjustRightInd/>
        <w:jc w:val="center"/>
        <w:rPr>
          <w:b/>
          <w:color w:val="000000"/>
          <w:sz w:val="24"/>
          <w:szCs w:val="24"/>
        </w:rPr>
      </w:pPr>
    </w:p>
    <w:p w:rsidR="008E73E7" w:rsidRPr="002F5626" w:rsidRDefault="00AF61EC" w:rsidP="008E73E7">
      <w:pPr>
        <w:widowControl/>
        <w:suppressAutoHyphens/>
        <w:autoSpaceDE/>
        <w:adjustRightInd/>
        <w:jc w:val="center"/>
        <w:rPr>
          <w:b/>
          <w:bCs/>
          <w:caps/>
          <w:sz w:val="40"/>
          <w:szCs w:val="40"/>
        </w:rPr>
      </w:pPr>
      <w:r w:rsidRPr="002F5626">
        <w:rPr>
          <w:b/>
          <w:bCs/>
          <w:caps/>
          <w:sz w:val="40"/>
          <w:szCs w:val="40"/>
        </w:rPr>
        <w:t>ДОШКОЛЬНАЯ ПЕДАГОГИКА</w:t>
      </w:r>
    </w:p>
    <w:p w:rsidR="008E73E7" w:rsidRDefault="00654F64" w:rsidP="008E73E7">
      <w:pPr>
        <w:widowControl/>
        <w:suppressAutoHyphens/>
        <w:autoSpaceDE/>
        <w:adjustRightInd/>
        <w:jc w:val="center"/>
        <w:rPr>
          <w:color w:val="000000"/>
          <w:sz w:val="24"/>
          <w:szCs w:val="24"/>
        </w:rPr>
      </w:pPr>
      <w:r>
        <w:rPr>
          <w:color w:val="000000"/>
          <w:sz w:val="24"/>
          <w:szCs w:val="24"/>
        </w:rPr>
        <w:t>Б1.В.01</w:t>
      </w:r>
    </w:p>
    <w:p w:rsidR="008E73E7" w:rsidRPr="0031475E" w:rsidRDefault="008E73E7" w:rsidP="008E73E7">
      <w:pPr>
        <w:widowControl/>
        <w:suppressAutoHyphens/>
        <w:autoSpaceDE/>
        <w:adjustRightInd/>
        <w:jc w:val="center"/>
        <w:rPr>
          <w:b/>
          <w:bCs/>
          <w:sz w:val="24"/>
          <w:szCs w:val="24"/>
        </w:rPr>
      </w:pPr>
    </w:p>
    <w:p w:rsidR="008E73E7" w:rsidRPr="00793E1B" w:rsidRDefault="008E73E7" w:rsidP="008E73E7">
      <w:pPr>
        <w:widowControl/>
        <w:autoSpaceDN/>
        <w:jc w:val="center"/>
        <w:rPr>
          <w:rFonts w:eastAsia="Calibri"/>
          <w:b/>
          <w:bCs/>
          <w:color w:val="000000"/>
          <w:sz w:val="24"/>
          <w:szCs w:val="24"/>
          <w:lang w:eastAsia="en-US"/>
        </w:rPr>
      </w:pPr>
    </w:p>
    <w:p w:rsidR="008E73E7" w:rsidRPr="00793E1B" w:rsidRDefault="008E73E7" w:rsidP="008E73E7">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8E73E7" w:rsidRPr="00793E1B" w:rsidRDefault="008E73E7" w:rsidP="008E73E7">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программе бакалавриата</w:t>
      </w:r>
    </w:p>
    <w:p w:rsidR="008E73E7" w:rsidRPr="00793E1B" w:rsidRDefault="008E73E7" w:rsidP="008E73E7">
      <w:pPr>
        <w:widowControl/>
        <w:suppressAutoHyphens/>
        <w:autoSpaceDE/>
        <w:adjustRightInd/>
        <w:jc w:val="center"/>
        <w:rPr>
          <w:rFonts w:eastAsia="Courier New"/>
          <w:color w:val="000000"/>
          <w:sz w:val="24"/>
          <w:szCs w:val="24"/>
          <w:lang w:bidi="ru-RU"/>
        </w:rPr>
      </w:pPr>
      <w:r w:rsidRPr="00793E1B">
        <w:rPr>
          <w:rFonts w:eastAsia="Courier New"/>
          <w:color w:val="000000"/>
          <w:sz w:val="24"/>
          <w:szCs w:val="24"/>
          <w:lang w:bidi="ru-RU"/>
        </w:rPr>
        <w:t xml:space="preserve">(программа </w:t>
      </w:r>
      <w:r w:rsidRPr="0031475E">
        <w:rPr>
          <w:rFonts w:eastAsia="Courier New"/>
          <w:sz w:val="24"/>
          <w:szCs w:val="24"/>
          <w:lang w:bidi="ru-RU"/>
        </w:rPr>
        <w:t>академического</w:t>
      </w:r>
      <w:r w:rsidRPr="00793E1B">
        <w:rPr>
          <w:rFonts w:eastAsia="Courier New"/>
          <w:color w:val="000000"/>
          <w:sz w:val="24"/>
          <w:szCs w:val="24"/>
          <w:lang w:bidi="ru-RU"/>
        </w:rPr>
        <w:t xml:space="preserve"> бакалавриата)</w:t>
      </w:r>
    </w:p>
    <w:p w:rsidR="008E73E7" w:rsidRPr="00793E1B" w:rsidRDefault="008E73E7" w:rsidP="008E73E7">
      <w:pPr>
        <w:widowControl/>
        <w:suppressAutoHyphens/>
        <w:autoSpaceDE/>
        <w:adjustRightInd/>
        <w:jc w:val="center"/>
        <w:rPr>
          <w:rFonts w:eastAsia="Courier New"/>
          <w:color w:val="000000"/>
          <w:sz w:val="24"/>
          <w:szCs w:val="24"/>
          <w:lang w:bidi="ru-RU"/>
        </w:rPr>
      </w:pPr>
    </w:p>
    <w:p w:rsidR="002C4FBF" w:rsidRPr="002F5626" w:rsidRDefault="006161E9" w:rsidP="008E73E7">
      <w:pPr>
        <w:widowControl/>
        <w:suppressAutoHyphens/>
        <w:autoSpaceDE/>
        <w:adjustRightInd/>
        <w:jc w:val="center"/>
        <w:rPr>
          <w:rFonts w:eastAsia="Courier New"/>
          <w:b/>
          <w:color w:val="000000"/>
          <w:sz w:val="24"/>
          <w:szCs w:val="24"/>
          <w:lang w:bidi="ru-RU"/>
        </w:rPr>
      </w:pPr>
      <w:r>
        <w:rPr>
          <w:rFonts w:eastAsia="Courier New"/>
          <w:color w:val="000000"/>
          <w:sz w:val="24"/>
          <w:szCs w:val="24"/>
          <w:lang w:bidi="ru-RU"/>
        </w:rPr>
        <w:t xml:space="preserve">Направление подготовки 44.03.05 </w:t>
      </w:r>
      <w:r w:rsidRPr="002F5626">
        <w:rPr>
          <w:rFonts w:eastAsia="Courier New"/>
          <w:b/>
          <w:color w:val="000000"/>
          <w:sz w:val="24"/>
          <w:szCs w:val="24"/>
          <w:lang w:bidi="ru-RU"/>
        </w:rPr>
        <w:t xml:space="preserve">Педагогическое образование (с двумя профилями подготовки) </w:t>
      </w:r>
    </w:p>
    <w:p w:rsidR="008E73E7" w:rsidRPr="002F5626" w:rsidRDefault="008E73E7" w:rsidP="008E73E7">
      <w:pPr>
        <w:widowControl/>
        <w:suppressAutoHyphens/>
        <w:autoSpaceDE/>
        <w:adjustRightInd/>
        <w:jc w:val="center"/>
        <w:rPr>
          <w:rFonts w:eastAsia="Courier New"/>
          <w:color w:val="000000"/>
          <w:sz w:val="24"/>
          <w:szCs w:val="24"/>
          <w:lang w:bidi="ru-RU"/>
        </w:rPr>
      </w:pPr>
      <w:r w:rsidRPr="002F5626">
        <w:rPr>
          <w:rFonts w:eastAsia="Courier New"/>
          <w:color w:val="000000"/>
          <w:sz w:val="24"/>
          <w:szCs w:val="24"/>
          <w:lang w:bidi="ru-RU"/>
        </w:rPr>
        <w:t>(уровень бакалавриата)</w:t>
      </w:r>
      <w:r w:rsidRPr="002F5626">
        <w:rPr>
          <w:rFonts w:eastAsia="Courier New"/>
          <w:color w:val="000000"/>
          <w:sz w:val="24"/>
          <w:szCs w:val="24"/>
          <w:lang w:bidi="ru-RU"/>
        </w:rPr>
        <w:cr/>
      </w:r>
    </w:p>
    <w:p w:rsidR="008E73E7" w:rsidRPr="002F5626" w:rsidRDefault="008E73E7" w:rsidP="008E73E7">
      <w:pPr>
        <w:widowControl/>
        <w:suppressAutoHyphens/>
        <w:autoSpaceDE/>
        <w:adjustRightInd/>
        <w:jc w:val="center"/>
        <w:rPr>
          <w:rFonts w:eastAsia="Courier New"/>
          <w:b/>
          <w:sz w:val="24"/>
          <w:szCs w:val="24"/>
          <w:lang w:bidi="ru-RU"/>
        </w:rPr>
      </w:pPr>
      <w:r w:rsidRPr="00793E1B">
        <w:rPr>
          <w:rFonts w:eastAsia="Courier New"/>
          <w:color w:val="000000"/>
          <w:sz w:val="24"/>
          <w:szCs w:val="24"/>
          <w:lang w:bidi="ru-RU"/>
        </w:rPr>
        <w:t xml:space="preserve">Направленность (профиль) программы </w:t>
      </w:r>
      <w:r w:rsidR="00D256C2" w:rsidRPr="002F5626">
        <w:rPr>
          <w:rFonts w:eastAsia="Courier New"/>
          <w:b/>
          <w:sz w:val="24"/>
          <w:szCs w:val="24"/>
          <w:lang w:bidi="ru-RU"/>
        </w:rPr>
        <w:t>«Дошкольное образование» и «Начальное образование»</w:t>
      </w:r>
    </w:p>
    <w:p w:rsidR="008E73E7" w:rsidRPr="002F5626" w:rsidRDefault="008E73E7" w:rsidP="008E73E7">
      <w:pPr>
        <w:widowControl/>
        <w:suppressAutoHyphens/>
        <w:autoSpaceDE/>
        <w:adjustRightInd/>
        <w:jc w:val="center"/>
        <w:rPr>
          <w:rFonts w:eastAsia="Courier New"/>
          <w:b/>
          <w:sz w:val="24"/>
          <w:szCs w:val="24"/>
          <w:lang w:bidi="ru-RU"/>
        </w:rPr>
      </w:pPr>
    </w:p>
    <w:p w:rsidR="008E73E7" w:rsidRPr="00793E1B" w:rsidRDefault="008E73E7" w:rsidP="008E73E7">
      <w:pPr>
        <w:widowControl/>
        <w:suppressAutoHyphens/>
        <w:autoSpaceDE/>
        <w:adjustRightInd/>
        <w:jc w:val="center"/>
        <w:rPr>
          <w:rFonts w:eastAsia="Courier New"/>
          <w:color w:val="000000"/>
          <w:sz w:val="24"/>
          <w:szCs w:val="24"/>
          <w:lang w:bidi="ru-RU"/>
        </w:rPr>
      </w:pPr>
      <w:r w:rsidRPr="00793E1B">
        <w:rPr>
          <w:rFonts w:eastAsia="Courier New"/>
          <w:color w:val="000000"/>
          <w:sz w:val="24"/>
          <w:szCs w:val="24"/>
          <w:lang w:bidi="ru-RU"/>
        </w:rPr>
        <w:t xml:space="preserve">Виды профессиональной деятельности: </w:t>
      </w:r>
      <w:r w:rsidR="002C4FBF">
        <w:rPr>
          <w:rFonts w:eastAsia="Courier New"/>
          <w:sz w:val="24"/>
          <w:szCs w:val="24"/>
          <w:lang w:bidi="ru-RU"/>
        </w:rPr>
        <w:t>педагогическая (основной)</w:t>
      </w:r>
      <w:r w:rsidRPr="0031475E">
        <w:rPr>
          <w:rFonts w:eastAsia="Courier New"/>
          <w:sz w:val="24"/>
          <w:szCs w:val="24"/>
          <w:lang w:bidi="ru-RU"/>
        </w:rPr>
        <w:t xml:space="preserve">, </w:t>
      </w:r>
      <w:r w:rsidR="00A66EC7">
        <w:rPr>
          <w:rFonts w:eastAsia="Courier New"/>
          <w:sz w:val="24"/>
          <w:szCs w:val="24"/>
          <w:lang w:bidi="ru-RU"/>
        </w:rPr>
        <w:t>научно-</w:t>
      </w:r>
      <w:r w:rsidRPr="0031475E">
        <w:rPr>
          <w:rFonts w:eastAsia="Courier New"/>
          <w:sz w:val="24"/>
          <w:szCs w:val="24"/>
          <w:lang w:bidi="ru-RU"/>
        </w:rPr>
        <w:t>исследовательская</w:t>
      </w:r>
    </w:p>
    <w:p w:rsidR="008E73E7" w:rsidRPr="00793E1B" w:rsidRDefault="008E73E7" w:rsidP="008E73E7">
      <w:pPr>
        <w:widowControl/>
        <w:suppressAutoHyphens/>
        <w:autoSpaceDE/>
        <w:adjustRightInd/>
        <w:jc w:val="center"/>
        <w:rPr>
          <w:rFonts w:eastAsia="SimSun"/>
          <w:color w:val="000000"/>
          <w:kern w:val="2"/>
          <w:sz w:val="24"/>
          <w:szCs w:val="24"/>
          <w:lang w:eastAsia="hi-IN" w:bidi="hi-IN"/>
        </w:rPr>
      </w:pPr>
    </w:p>
    <w:p w:rsidR="008E73E7" w:rsidRPr="00793E1B" w:rsidRDefault="008E73E7" w:rsidP="008E73E7">
      <w:pPr>
        <w:widowControl/>
        <w:suppressAutoHyphens/>
        <w:autoSpaceDE/>
        <w:adjustRightInd/>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t>Для обучающихся:</w:t>
      </w:r>
    </w:p>
    <w:p w:rsidR="00D37CD9" w:rsidRPr="004E668F" w:rsidRDefault="00D37CD9" w:rsidP="00D37CD9">
      <w:pPr>
        <w:widowControl/>
        <w:suppressAutoHyphens/>
        <w:autoSpaceDE/>
        <w:adjustRightInd/>
        <w:jc w:val="center"/>
        <w:rPr>
          <w:rFonts w:eastAsia="SimSun"/>
          <w:kern w:val="2"/>
          <w:sz w:val="24"/>
          <w:szCs w:val="24"/>
          <w:lang w:eastAsia="hi-IN" w:bidi="hi-IN"/>
        </w:rPr>
      </w:pPr>
      <w:r w:rsidRPr="004E668F">
        <w:rPr>
          <w:rFonts w:eastAsia="SimSun"/>
          <w:kern w:val="2"/>
          <w:sz w:val="24"/>
          <w:szCs w:val="24"/>
          <w:lang w:eastAsia="hi-IN" w:bidi="hi-IN"/>
        </w:rPr>
        <w:t xml:space="preserve">заочной формы обучения </w:t>
      </w:r>
      <w:r>
        <w:rPr>
          <w:rFonts w:eastAsia="SimSun"/>
          <w:kern w:val="2"/>
          <w:sz w:val="24"/>
          <w:szCs w:val="24"/>
          <w:lang w:eastAsia="hi-IN" w:bidi="hi-IN"/>
        </w:rPr>
        <w:t xml:space="preserve"> </w:t>
      </w:r>
      <w:r w:rsidR="00D36267">
        <w:rPr>
          <w:rFonts w:eastAsia="SimSun"/>
          <w:kern w:val="2"/>
          <w:sz w:val="24"/>
          <w:szCs w:val="24"/>
          <w:lang w:eastAsia="hi-IN" w:bidi="hi-IN"/>
        </w:rPr>
        <w:t>2017/2018</w:t>
      </w:r>
      <w:r w:rsidRPr="004E668F">
        <w:rPr>
          <w:rFonts w:eastAsia="SimSun"/>
          <w:kern w:val="2"/>
          <w:sz w:val="24"/>
          <w:szCs w:val="24"/>
          <w:lang w:eastAsia="hi-IN" w:bidi="hi-IN"/>
        </w:rPr>
        <w:t xml:space="preserve">  года набора соответственно</w:t>
      </w:r>
    </w:p>
    <w:p w:rsidR="002C4FBF" w:rsidRPr="001418A0" w:rsidRDefault="002C4FBF" w:rsidP="002C4FBF">
      <w:pPr>
        <w:widowControl/>
        <w:suppressAutoHyphens/>
        <w:autoSpaceDE/>
        <w:adjustRightInd/>
        <w:jc w:val="center"/>
        <w:rPr>
          <w:rFonts w:eastAsia="SimSun"/>
          <w:kern w:val="2"/>
          <w:sz w:val="24"/>
          <w:szCs w:val="24"/>
          <w:lang w:eastAsia="hi-IN" w:bidi="hi-IN"/>
        </w:rPr>
      </w:pPr>
    </w:p>
    <w:p w:rsidR="002C4FBF" w:rsidRDefault="002C4FBF" w:rsidP="002C4FBF">
      <w:pPr>
        <w:widowControl/>
        <w:suppressAutoHyphens/>
        <w:autoSpaceDE/>
        <w:adjustRightInd/>
        <w:jc w:val="center"/>
        <w:rPr>
          <w:rFonts w:eastAsia="SimSun"/>
          <w:b/>
          <w:kern w:val="2"/>
          <w:sz w:val="24"/>
          <w:szCs w:val="24"/>
          <w:lang w:eastAsia="hi-IN" w:bidi="hi-IN"/>
        </w:rPr>
      </w:pPr>
    </w:p>
    <w:p w:rsidR="002F5626" w:rsidRDefault="002F5626" w:rsidP="002C4FBF">
      <w:pPr>
        <w:widowControl/>
        <w:suppressAutoHyphens/>
        <w:autoSpaceDE/>
        <w:adjustRightInd/>
        <w:jc w:val="center"/>
        <w:rPr>
          <w:rFonts w:eastAsia="SimSun"/>
          <w:b/>
          <w:kern w:val="2"/>
          <w:sz w:val="24"/>
          <w:szCs w:val="24"/>
          <w:lang w:eastAsia="hi-IN" w:bidi="hi-IN"/>
        </w:rPr>
      </w:pPr>
    </w:p>
    <w:p w:rsidR="002F5626" w:rsidRDefault="002F5626" w:rsidP="002C4FBF">
      <w:pPr>
        <w:widowControl/>
        <w:suppressAutoHyphens/>
        <w:autoSpaceDE/>
        <w:adjustRightInd/>
        <w:jc w:val="center"/>
        <w:rPr>
          <w:rFonts w:eastAsia="SimSun"/>
          <w:b/>
          <w:kern w:val="2"/>
          <w:sz w:val="24"/>
          <w:szCs w:val="24"/>
          <w:lang w:eastAsia="hi-IN" w:bidi="hi-IN"/>
        </w:rPr>
      </w:pPr>
    </w:p>
    <w:p w:rsidR="002F5626" w:rsidRDefault="002F5626" w:rsidP="002C4FBF">
      <w:pPr>
        <w:widowControl/>
        <w:suppressAutoHyphens/>
        <w:autoSpaceDE/>
        <w:adjustRightInd/>
        <w:jc w:val="center"/>
        <w:rPr>
          <w:rFonts w:eastAsia="SimSun"/>
          <w:b/>
          <w:kern w:val="2"/>
          <w:sz w:val="24"/>
          <w:szCs w:val="24"/>
          <w:lang w:eastAsia="hi-IN" w:bidi="hi-IN"/>
        </w:rPr>
      </w:pPr>
    </w:p>
    <w:p w:rsidR="002F5626" w:rsidRDefault="002F5626" w:rsidP="002C4FBF">
      <w:pPr>
        <w:widowControl/>
        <w:suppressAutoHyphens/>
        <w:autoSpaceDE/>
        <w:adjustRightInd/>
        <w:jc w:val="center"/>
        <w:rPr>
          <w:rFonts w:eastAsia="SimSun"/>
          <w:b/>
          <w:kern w:val="2"/>
          <w:sz w:val="24"/>
          <w:szCs w:val="24"/>
          <w:lang w:eastAsia="hi-IN" w:bidi="hi-IN"/>
        </w:rPr>
      </w:pPr>
    </w:p>
    <w:p w:rsidR="002F5626" w:rsidRPr="001418A0" w:rsidRDefault="002F5626" w:rsidP="002C4FBF">
      <w:pPr>
        <w:widowControl/>
        <w:suppressAutoHyphens/>
        <w:autoSpaceDE/>
        <w:adjustRightInd/>
        <w:jc w:val="center"/>
        <w:rPr>
          <w:rFonts w:eastAsia="SimSun"/>
          <w:b/>
          <w:kern w:val="2"/>
          <w:sz w:val="24"/>
          <w:szCs w:val="24"/>
          <w:lang w:eastAsia="hi-IN" w:bidi="hi-IN"/>
        </w:rPr>
      </w:pPr>
    </w:p>
    <w:p w:rsidR="002C4FBF" w:rsidRPr="001418A0" w:rsidRDefault="002C4FBF" w:rsidP="002C4FBF">
      <w:pPr>
        <w:suppressAutoHyphens/>
        <w:contextualSpacing/>
        <w:jc w:val="center"/>
        <w:rPr>
          <w:rFonts w:eastAsia="SimSun"/>
          <w:kern w:val="2"/>
          <w:sz w:val="24"/>
          <w:szCs w:val="24"/>
          <w:lang w:eastAsia="hi-IN" w:bidi="hi-IN"/>
        </w:rPr>
      </w:pPr>
    </w:p>
    <w:p w:rsidR="002C4FBF" w:rsidRPr="001418A0" w:rsidRDefault="002C4FBF" w:rsidP="002C4FBF">
      <w:pPr>
        <w:suppressAutoHyphens/>
        <w:contextualSpacing/>
        <w:jc w:val="both"/>
        <w:rPr>
          <w:rFonts w:eastAsia="SimSun"/>
          <w:kern w:val="2"/>
          <w:sz w:val="24"/>
          <w:szCs w:val="24"/>
          <w:lang w:eastAsia="hi-IN" w:bidi="hi-IN"/>
        </w:rPr>
      </w:pPr>
    </w:p>
    <w:p w:rsidR="007D6771" w:rsidRPr="00E03065" w:rsidRDefault="00E03065" w:rsidP="002F5626">
      <w:pPr>
        <w:suppressAutoHyphens/>
        <w:contextualSpacing/>
        <w:jc w:val="center"/>
        <w:rPr>
          <w:sz w:val="24"/>
          <w:szCs w:val="24"/>
        </w:rPr>
      </w:pPr>
      <w:r>
        <w:rPr>
          <w:sz w:val="24"/>
          <w:szCs w:val="24"/>
        </w:rPr>
        <w:t>Омск 202</w:t>
      </w:r>
      <w:r w:rsidR="002F5626">
        <w:rPr>
          <w:sz w:val="24"/>
          <w:szCs w:val="24"/>
        </w:rPr>
        <w:t>2</w:t>
      </w:r>
      <w:r w:rsidR="007D6771">
        <w:rPr>
          <w:spacing w:val="-3"/>
          <w:sz w:val="24"/>
          <w:szCs w:val="24"/>
          <w:lang w:eastAsia="en-US"/>
        </w:rPr>
        <w:br w:type="page"/>
      </w:r>
    </w:p>
    <w:p w:rsidR="002F5626" w:rsidRDefault="000A0632" w:rsidP="000A0632">
      <w:pPr>
        <w:widowControl/>
        <w:autoSpaceDE/>
        <w:autoSpaceDN/>
        <w:adjustRightInd/>
        <w:jc w:val="both"/>
        <w:rPr>
          <w:spacing w:val="-3"/>
          <w:sz w:val="24"/>
          <w:szCs w:val="24"/>
          <w:lang w:eastAsia="en-US"/>
        </w:rPr>
      </w:pPr>
      <w:r w:rsidRPr="00637A5D">
        <w:rPr>
          <w:spacing w:val="-3"/>
          <w:sz w:val="24"/>
          <w:szCs w:val="24"/>
          <w:lang w:eastAsia="en-US"/>
        </w:rPr>
        <w:lastRenderedPageBreak/>
        <w:t>Составитель:</w:t>
      </w:r>
    </w:p>
    <w:p w:rsidR="002F5626" w:rsidRDefault="002F5626" w:rsidP="000A0632">
      <w:pPr>
        <w:widowControl/>
        <w:autoSpaceDE/>
        <w:autoSpaceDN/>
        <w:adjustRightInd/>
        <w:jc w:val="both"/>
        <w:rPr>
          <w:spacing w:val="-3"/>
          <w:sz w:val="24"/>
          <w:szCs w:val="24"/>
          <w:lang w:eastAsia="en-US"/>
        </w:rPr>
      </w:pPr>
    </w:p>
    <w:p w:rsidR="000A0632" w:rsidRPr="00637A5D" w:rsidRDefault="00E03065" w:rsidP="000A0632">
      <w:pPr>
        <w:widowControl/>
        <w:autoSpaceDE/>
        <w:autoSpaceDN/>
        <w:adjustRightInd/>
        <w:jc w:val="both"/>
        <w:rPr>
          <w:spacing w:val="-3"/>
          <w:sz w:val="24"/>
          <w:szCs w:val="24"/>
          <w:lang w:eastAsia="en-US"/>
        </w:rPr>
      </w:pPr>
      <w:r>
        <w:rPr>
          <w:spacing w:val="-3"/>
          <w:sz w:val="24"/>
          <w:szCs w:val="24"/>
          <w:lang w:eastAsia="en-US"/>
        </w:rPr>
        <w:t>д</w:t>
      </w:r>
      <w:r w:rsidR="000A0632">
        <w:rPr>
          <w:spacing w:val="-3"/>
          <w:sz w:val="24"/>
          <w:szCs w:val="24"/>
          <w:lang w:eastAsia="en-US"/>
        </w:rPr>
        <w:t>.п.н., профессор</w:t>
      </w:r>
      <w:r w:rsidR="000A0632" w:rsidRPr="00637A5D">
        <w:rPr>
          <w:spacing w:val="-3"/>
          <w:sz w:val="24"/>
          <w:szCs w:val="24"/>
          <w:lang w:eastAsia="en-US"/>
        </w:rPr>
        <w:t xml:space="preserve"> </w:t>
      </w:r>
      <w:r w:rsidR="000A0632">
        <w:rPr>
          <w:iCs/>
          <w:sz w:val="24"/>
          <w:szCs w:val="24"/>
        </w:rPr>
        <w:t>Е.В.Лопанова</w:t>
      </w:r>
    </w:p>
    <w:p w:rsidR="000A0632" w:rsidRPr="00637A5D" w:rsidRDefault="000A0632" w:rsidP="000A0632">
      <w:pPr>
        <w:widowControl/>
        <w:autoSpaceDE/>
        <w:autoSpaceDN/>
        <w:adjustRightInd/>
        <w:jc w:val="both"/>
        <w:rPr>
          <w:spacing w:val="-3"/>
          <w:sz w:val="24"/>
          <w:szCs w:val="24"/>
          <w:lang w:eastAsia="en-US"/>
        </w:rPr>
      </w:pPr>
    </w:p>
    <w:p w:rsidR="000A0632" w:rsidRDefault="000A0632" w:rsidP="000A0632">
      <w:pPr>
        <w:widowControl/>
        <w:autoSpaceDE/>
        <w:autoSpaceDN/>
        <w:adjustRightInd/>
        <w:jc w:val="both"/>
        <w:rPr>
          <w:spacing w:val="-3"/>
          <w:sz w:val="24"/>
          <w:szCs w:val="24"/>
          <w:lang w:eastAsia="en-US"/>
        </w:rPr>
      </w:pPr>
      <w:r w:rsidRPr="00637A5D">
        <w:rPr>
          <w:spacing w:val="-3"/>
          <w:sz w:val="24"/>
          <w:szCs w:val="24"/>
          <w:lang w:eastAsia="en-US"/>
        </w:rPr>
        <w:t>Рабочая программа дисциплины одобрена на заседании кафедры  «</w:t>
      </w:r>
      <w:r w:rsidRPr="00637A5D">
        <w:rPr>
          <w:sz w:val="24"/>
          <w:szCs w:val="24"/>
        </w:rPr>
        <w:t>Педагогики, психологии и социальной работы</w:t>
      </w:r>
      <w:r w:rsidRPr="00637A5D">
        <w:rPr>
          <w:spacing w:val="-3"/>
          <w:sz w:val="24"/>
          <w:szCs w:val="24"/>
          <w:lang w:eastAsia="en-US"/>
        </w:rPr>
        <w:t>»</w:t>
      </w:r>
    </w:p>
    <w:p w:rsidR="002F5626" w:rsidRPr="00637A5D" w:rsidRDefault="002F5626" w:rsidP="000A0632">
      <w:pPr>
        <w:widowControl/>
        <w:autoSpaceDE/>
        <w:autoSpaceDN/>
        <w:adjustRightInd/>
        <w:jc w:val="both"/>
        <w:rPr>
          <w:spacing w:val="-3"/>
          <w:sz w:val="24"/>
          <w:szCs w:val="24"/>
          <w:lang w:eastAsia="en-US"/>
        </w:rPr>
      </w:pPr>
    </w:p>
    <w:p w:rsidR="002F5626" w:rsidRPr="008D4C4B" w:rsidRDefault="002F5626" w:rsidP="002F5626">
      <w:pPr>
        <w:widowControl/>
        <w:autoSpaceDE/>
        <w:autoSpaceDN/>
        <w:adjustRightInd/>
        <w:jc w:val="both"/>
        <w:rPr>
          <w:spacing w:val="-3"/>
          <w:sz w:val="24"/>
          <w:szCs w:val="24"/>
          <w:lang w:eastAsia="en-US"/>
        </w:rPr>
      </w:pPr>
      <w:r w:rsidRPr="008D4C4B">
        <w:rPr>
          <w:spacing w:val="-3"/>
          <w:sz w:val="24"/>
          <w:szCs w:val="24"/>
          <w:lang w:eastAsia="en-US"/>
        </w:rPr>
        <w:t>Протокол от 25 марта 2022 г. № 8</w:t>
      </w:r>
    </w:p>
    <w:p w:rsidR="000A0632" w:rsidRPr="001418A0" w:rsidRDefault="000A0632" w:rsidP="000A0632">
      <w:pPr>
        <w:widowControl/>
        <w:autoSpaceDE/>
        <w:autoSpaceDN/>
        <w:adjustRightInd/>
        <w:jc w:val="both"/>
        <w:rPr>
          <w:spacing w:val="-3"/>
          <w:sz w:val="24"/>
          <w:szCs w:val="24"/>
          <w:lang w:eastAsia="en-US"/>
        </w:rPr>
      </w:pPr>
    </w:p>
    <w:p w:rsidR="000A0632" w:rsidRPr="001418A0" w:rsidRDefault="000A0632" w:rsidP="000A0632">
      <w:pPr>
        <w:jc w:val="both"/>
        <w:rPr>
          <w:spacing w:val="-3"/>
          <w:sz w:val="24"/>
          <w:szCs w:val="24"/>
          <w:lang w:eastAsia="en-US"/>
        </w:rPr>
      </w:pPr>
      <w:r w:rsidRPr="001418A0">
        <w:rPr>
          <w:spacing w:val="-3"/>
          <w:sz w:val="24"/>
          <w:szCs w:val="24"/>
          <w:lang w:eastAsia="en-US"/>
        </w:rPr>
        <w:t xml:space="preserve">Зав. кафедрой д.п.н., профессор </w:t>
      </w:r>
      <w:r>
        <w:rPr>
          <w:spacing w:val="-3"/>
          <w:sz w:val="24"/>
          <w:szCs w:val="24"/>
          <w:lang w:eastAsia="en-US"/>
        </w:rPr>
        <w:t>Е.В.Лопанова</w:t>
      </w:r>
      <w:r w:rsidR="00E03065">
        <w:rPr>
          <w:spacing w:val="-3"/>
          <w:sz w:val="24"/>
          <w:szCs w:val="24"/>
          <w:lang w:eastAsia="en-US"/>
        </w:rPr>
        <w:t xml:space="preserve"> </w:t>
      </w:r>
    </w:p>
    <w:p w:rsidR="000A0632" w:rsidRDefault="000A0632" w:rsidP="00766C17">
      <w:pPr>
        <w:widowControl/>
        <w:autoSpaceDE/>
        <w:autoSpaceDN/>
        <w:adjustRightInd/>
        <w:spacing w:after="200" w:line="276" w:lineRule="auto"/>
        <w:rPr>
          <w:rFonts w:eastAsia="SimSun"/>
          <w:b/>
          <w:color w:val="000000"/>
          <w:kern w:val="2"/>
          <w:sz w:val="24"/>
          <w:szCs w:val="24"/>
          <w:lang w:eastAsia="hi-IN" w:bidi="hi-IN"/>
        </w:rPr>
      </w:pPr>
    </w:p>
    <w:p w:rsidR="000A0632" w:rsidRDefault="000A0632" w:rsidP="00766C17">
      <w:pPr>
        <w:widowControl/>
        <w:autoSpaceDE/>
        <w:autoSpaceDN/>
        <w:adjustRightInd/>
        <w:spacing w:after="200" w:line="276" w:lineRule="auto"/>
        <w:rPr>
          <w:rFonts w:eastAsia="SimSun"/>
          <w:b/>
          <w:color w:val="000000"/>
          <w:kern w:val="2"/>
          <w:sz w:val="24"/>
          <w:szCs w:val="24"/>
          <w:lang w:eastAsia="hi-IN" w:bidi="hi-IN"/>
        </w:rPr>
      </w:pPr>
    </w:p>
    <w:p w:rsidR="000A0632" w:rsidRDefault="000A0632" w:rsidP="00766C17">
      <w:pPr>
        <w:widowControl/>
        <w:autoSpaceDE/>
        <w:autoSpaceDN/>
        <w:adjustRightInd/>
        <w:spacing w:after="200" w:line="276" w:lineRule="auto"/>
        <w:rPr>
          <w:rFonts w:eastAsia="SimSun"/>
          <w:b/>
          <w:color w:val="000000"/>
          <w:kern w:val="2"/>
          <w:sz w:val="24"/>
          <w:szCs w:val="24"/>
          <w:lang w:eastAsia="hi-IN" w:bidi="hi-IN"/>
        </w:rPr>
      </w:pPr>
    </w:p>
    <w:p w:rsidR="000A0632" w:rsidRDefault="000A0632" w:rsidP="00766C17">
      <w:pPr>
        <w:widowControl/>
        <w:autoSpaceDE/>
        <w:autoSpaceDN/>
        <w:adjustRightInd/>
        <w:spacing w:after="200" w:line="276" w:lineRule="auto"/>
        <w:rPr>
          <w:rFonts w:eastAsia="SimSun"/>
          <w:b/>
          <w:color w:val="000000"/>
          <w:kern w:val="2"/>
          <w:sz w:val="24"/>
          <w:szCs w:val="24"/>
          <w:lang w:eastAsia="hi-IN" w:bidi="hi-IN"/>
        </w:rPr>
      </w:pPr>
    </w:p>
    <w:p w:rsidR="000A0632" w:rsidRDefault="000A0632" w:rsidP="00766C17">
      <w:pPr>
        <w:widowControl/>
        <w:autoSpaceDE/>
        <w:autoSpaceDN/>
        <w:adjustRightInd/>
        <w:spacing w:after="200" w:line="276" w:lineRule="auto"/>
        <w:rPr>
          <w:rFonts w:eastAsia="SimSun"/>
          <w:b/>
          <w:color w:val="000000"/>
          <w:kern w:val="2"/>
          <w:sz w:val="24"/>
          <w:szCs w:val="24"/>
          <w:lang w:eastAsia="hi-IN" w:bidi="hi-IN"/>
        </w:rPr>
      </w:pPr>
    </w:p>
    <w:p w:rsidR="000A0632" w:rsidRDefault="000A0632" w:rsidP="00766C17">
      <w:pPr>
        <w:widowControl/>
        <w:autoSpaceDE/>
        <w:autoSpaceDN/>
        <w:adjustRightInd/>
        <w:spacing w:after="200" w:line="276" w:lineRule="auto"/>
        <w:rPr>
          <w:rFonts w:eastAsia="SimSun"/>
          <w:b/>
          <w:color w:val="000000"/>
          <w:kern w:val="2"/>
          <w:sz w:val="24"/>
          <w:szCs w:val="24"/>
          <w:lang w:eastAsia="hi-IN" w:bidi="hi-IN"/>
        </w:rPr>
      </w:pPr>
    </w:p>
    <w:p w:rsidR="000A0632" w:rsidRDefault="000A0632" w:rsidP="00766C17">
      <w:pPr>
        <w:widowControl/>
        <w:autoSpaceDE/>
        <w:autoSpaceDN/>
        <w:adjustRightInd/>
        <w:spacing w:after="200" w:line="276" w:lineRule="auto"/>
        <w:rPr>
          <w:rFonts w:eastAsia="SimSun"/>
          <w:b/>
          <w:color w:val="000000"/>
          <w:kern w:val="2"/>
          <w:sz w:val="24"/>
          <w:szCs w:val="24"/>
          <w:lang w:eastAsia="hi-IN" w:bidi="hi-IN"/>
        </w:rPr>
      </w:pPr>
    </w:p>
    <w:p w:rsidR="000A0632" w:rsidRDefault="000A0632" w:rsidP="00766C17">
      <w:pPr>
        <w:widowControl/>
        <w:autoSpaceDE/>
        <w:autoSpaceDN/>
        <w:adjustRightInd/>
        <w:spacing w:after="200" w:line="276" w:lineRule="auto"/>
        <w:rPr>
          <w:rFonts w:eastAsia="SimSun"/>
          <w:b/>
          <w:color w:val="000000"/>
          <w:kern w:val="2"/>
          <w:sz w:val="24"/>
          <w:szCs w:val="24"/>
          <w:lang w:eastAsia="hi-IN" w:bidi="hi-IN"/>
        </w:rPr>
      </w:pPr>
    </w:p>
    <w:p w:rsidR="000A0632" w:rsidRDefault="000A0632" w:rsidP="00766C17">
      <w:pPr>
        <w:widowControl/>
        <w:autoSpaceDE/>
        <w:autoSpaceDN/>
        <w:adjustRightInd/>
        <w:spacing w:after="200" w:line="276" w:lineRule="auto"/>
        <w:rPr>
          <w:rFonts w:eastAsia="SimSun"/>
          <w:b/>
          <w:color w:val="000000"/>
          <w:kern w:val="2"/>
          <w:sz w:val="24"/>
          <w:szCs w:val="24"/>
          <w:lang w:eastAsia="hi-IN" w:bidi="hi-IN"/>
        </w:rPr>
      </w:pPr>
    </w:p>
    <w:p w:rsidR="000A0632" w:rsidRDefault="000A0632" w:rsidP="00766C17">
      <w:pPr>
        <w:widowControl/>
        <w:autoSpaceDE/>
        <w:autoSpaceDN/>
        <w:adjustRightInd/>
        <w:spacing w:after="200" w:line="276" w:lineRule="auto"/>
        <w:rPr>
          <w:rFonts w:eastAsia="SimSun"/>
          <w:b/>
          <w:color w:val="000000"/>
          <w:kern w:val="2"/>
          <w:sz w:val="24"/>
          <w:szCs w:val="24"/>
          <w:lang w:eastAsia="hi-IN" w:bidi="hi-IN"/>
        </w:rPr>
      </w:pPr>
    </w:p>
    <w:p w:rsidR="000A0632" w:rsidRDefault="000A0632" w:rsidP="00766C17">
      <w:pPr>
        <w:widowControl/>
        <w:autoSpaceDE/>
        <w:autoSpaceDN/>
        <w:adjustRightInd/>
        <w:spacing w:after="200" w:line="276" w:lineRule="auto"/>
        <w:rPr>
          <w:rFonts w:eastAsia="SimSun"/>
          <w:b/>
          <w:color w:val="000000"/>
          <w:kern w:val="2"/>
          <w:sz w:val="24"/>
          <w:szCs w:val="24"/>
          <w:lang w:eastAsia="hi-IN" w:bidi="hi-IN"/>
        </w:rPr>
      </w:pPr>
    </w:p>
    <w:p w:rsidR="000A0632" w:rsidRDefault="000A0632" w:rsidP="00766C17">
      <w:pPr>
        <w:widowControl/>
        <w:autoSpaceDE/>
        <w:autoSpaceDN/>
        <w:adjustRightInd/>
        <w:spacing w:after="200" w:line="276" w:lineRule="auto"/>
        <w:rPr>
          <w:rFonts w:eastAsia="SimSun"/>
          <w:b/>
          <w:color w:val="000000"/>
          <w:kern w:val="2"/>
          <w:sz w:val="24"/>
          <w:szCs w:val="24"/>
          <w:lang w:eastAsia="hi-IN" w:bidi="hi-IN"/>
        </w:rPr>
      </w:pPr>
    </w:p>
    <w:p w:rsidR="000A0632" w:rsidRDefault="000A0632" w:rsidP="00766C17">
      <w:pPr>
        <w:widowControl/>
        <w:autoSpaceDE/>
        <w:autoSpaceDN/>
        <w:adjustRightInd/>
        <w:spacing w:after="200" w:line="276" w:lineRule="auto"/>
        <w:rPr>
          <w:rFonts w:eastAsia="SimSun"/>
          <w:b/>
          <w:color w:val="000000"/>
          <w:kern w:val="2"/>
          <w:sz w:val="24"/>
          <w:szCs w:val="24"/>
          <w:lang w:eastAsia="hi-IN" w:bidi="hi-IN"/>
        </w:rPr>
      </w:pPr>
    </w:p>
    <w:p w:rsidR="000A0632" w:rsidRDefault="000A0632" w:rsidP="00766C17">
      <w:pPr>
        <w:widowControl/>
        <w:autoSpaceDE/>
        <w:autoSpaceDN/>
        <w:adjustRightInd/>
        <w:spacing w:after="200" w:line="276" w:lineRule="auto"/>
        <w:rPr>
          <w:rFonts w:eastAsia="SimSun"/>
          <w:b/>
          <w:color w:val="000000"/>
          <w:kern w:val="2"/>
          <w:sz w:val="24"/>
          <w:szCs w:val="24"/>
          <w:lang w:eastAsia="hi-IN" w:bidi="hi-IN"/>
        </w:rPr>
      </w:pPr>
    </w:p>
    <w:p w:rsidR="000A0632" w:rsidRDefault="000A0632" w:rsidP="00766C17">
      <w:pPr>
        <w:widowControl/>
        <w:autoSpaceDE/>
        <w:autoSpaceDN/>
        <w:adjustRightInd/>
        <w:spacing w:after="200" w:line="276" w:lineRule="auto"/>
        <w:rPr>
          <w:rFonts w:eastAsia="SimSun"/>
          <w:b/>
          <w:color w:val="000000"/>
          <w:kern w:val="2"/>
          <w:sz w:val="24"/>
          <w:szCs w:val="24"/>
          <w:lang w:eastAsia="hi-IN" w:bidi="hi-IN"/>
        </w:rPr>
      </w:pPr>
    </w:p>
    <w:p w:rsidR="000A0632" w:rsidRDefault="000A0632" w:rsidP="00766C17">
      <w:pPr>
        <w:widowControl/>
        <w:autoSpaceDE/>
        <w:autoSpaceDN/>
        <w:adjustRightInd/>
        <w:spacing w:after="200" w:line="276" w:lineRule="auto"/>
        <w:rPr>
          <w:rFonts w:eastAsia="SimSun"/>
          <w:b/>
          <w:color w:val="000000"/>
          <w:kern w:val="2"/>
          <w:sz w:val="24"/>
          <w:szCs w:val="24"/>
          <w:lang w:eastAsia="hi-IN" w:bidi="hi-IN"/>
        </w:rPr>
      </w:pPr>
    </w:p>
    <w:p w:rsidR="000A0632" w:rsidRDefault="000A0632" w:rsidP="00766C17">
      <w:pPr>
        <w:widowControl/>
        <w:autoSpaceDE/>
        <w:autoSpaceDN/>
        <w:adjustRightInd/>
        <w:spacing w:after="200" w:line="276" w:lineRule="auto"/>
        <w:rPr>
          <w:rFonts w:eastAsia="SimSun"/>
          <w:b/>
          <w:color w:val="000000"/>
          <w:kern w:val="2"/>
          <w:sz w:val="24"/>
          <w:szCs w:val="24"/>
          <w:lang w:eastAsia="hi-IN" w:bidi="hi-IN"/>
        </w:rPr>
      </w:pPr>
    </w:p>
    <w:p w:rsidR="000A0632" w:rsidRDefault="000A0632" w:rsidP="00766C17">
      <w:pPr>
        <w:widowControl/>
        <w:autoSpaceDE/>
        <w:autoSpaceDN/>
        <w:adjustRightInd/>
        <w:spacing w:after="200" w:line="276" w:lineRule="auto"/>
        <w:rPr>
          <w:rFonts w:eastAsia="SimSun"/>
          <w:b/>
          <w:color w:val="000000"/>
          <w:kern w:val="2"/>
          <w:sz w:val="24"/>
          <w:szCs w:val="24"/>
          <w:lang w:eastAsia="hi-IN" w:bidi="hi-IN"/>
        </w:rPr>
      </w:pPr>
    </w:p>
    <w:p w:rsidR="000A0632" w:rsidRDefault="000A0632" w:rsidP="00766C17">
      <w:pPr>
        <w:widowControl/>
        <w:autoSpaceDE/>
        <w:autoSpaceDN/>
        <w:adjustRightInd/>
        <w:spacing w:after="200" w:line="276" w:lineRule="auto"/>
        <w:rPr>
          <w:rFonts w:eastAsia="SimSun"/>
          <w:b/>
          <w:color w:val="000000"/>
          <w:kern w:val="2"/>
          <w:sz w:val="24"/>
          <w:szCs w:val="24"/>
          <w:lang w:eastAsia="hi-IN" w:bidi="hi-IN"/>
        </w:rPr>
      </w:pPr>
    </w:p>
    <w:p w:rsidR="000A0632" w:rsidRDefault="000A0632" w:rsidP="00766C17">
      <w:pPr>
        <w:widowControl/>
        <w:autoSpaceDE/>
        <w:autoSpaceDN/>
        <w:adjustRightInd/>
        <w:spacing w:after="200" w:line="276" w:lineRule="auto"/>
        <w:rPr>
          <w:rFonts w:eastAsia="SimSun"/>
          <w:b/>
          <w:color w:val="000000"/>
          <w:kern w:val="2"/>
          <w:sz w:val="24"/>
          <w:szCs w:val="24"/>
          <w:lang w:eastAsia="hi-IN" w:bidi="hi-IN"/>
        </w:rPr>
      </w:pPr>
    </w:p>
    <w:p w:rsidR="00766C17" w:rsidRDefault="00766C17" w:rsidP="00766C17">
      <w:pPr>
        <w:widowControl/>
        <w:autoSpaceDE/>
        <w:autoSpaceDN/>
        <w:adjustRightInd/>
        <w:spacing w:after="200" w:line="276" w:lineRule="auto"/>
        <w:rPr>
          <w:rFonts w:eastAsia="SimSun"/>
          <w:b/>
          <w:color w:val="000000"/>
          <w:kern w:val="2"/>
          <w:sz w:val="24"/>
          <w:szCs w:val="24"/>
          <w:lang w:eastAsia="hi-IN" w:bidi="hi-IN"/>
        </w:rPr>
      </w:pPr>
    </w:p>
    <w:p w:rsidR="00D256C2" w:rsidRDefault="00D256C2" w:rsidP="00766C17">
      <w:pPr>
        <w:widowControl/>
        <w:autoSpaceDE/>
        <w:autoSpaceDN/>
        <w:adjustRightInd/>
        <w:spacing w:after="200" w:line="276" w:lineRule="auto"/>
        <w:rPr>
          <w:rFonts w:eastAsia="SimSun"/>
          <w:b/>
          <w:color w:val="000000"/>
          <w:kern w:val="2"/>
          <w:sz w:val="24"/>
          <w:szCs w:val="24"/>
          <w:lang w:eastAsia="hi-IN" w:bidi="hi-IN"/>
        </w:rPr>
      </w:pPr>
    </w:p>
    <w:p w:rsidR="00D256C2" w:rsidRDefault="00D256C2" w:rsidP="00766C17">
      <w:pPr>
        <w:widowControl/>
        <w:autoSpaceDE/>
        <w:autoSpaceDN/>
        <w:adjustRightInd/>
        <w:spacing w:after="200" w:line="276" w:lineRule="auto"/>
        <w:rPr>
          <w:rFonts w:eastAsia="SimSun"/>
          <w:b/>
          <w:color w:val="000000"/>
          <w:kern w:val="2"/>
          <w:sz w:val="24"/>
          <w:szCs w:val="24"/>
          <w:lang w:eastAsia="hi-IN" w:bidi="hi-IN"/>
        </w:rPr>
      </w:pPr>
    </w:p>
    <w:p w:rsidR="008E73E7" w:rsidRPr="00793E1B" w:rsidRDefault="008E73E7" w:rsidP="008E73E7">
      <w:pPr>
        <w:widowControl/>
        <w:autoSpaceDE/>
        <w:autoSpaceDN/>
        <w:adjustRightInd/>
        <w:spacing w:after="200" w:line="276" w:lineRule="auto"/>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lastRenderedPageBreak/>
        <w:t>СОДЕРЖАНИЕ</w:t>
      </w:r>
    </w:p>
    <w:tbl>
      <w:tblPr>
        <w:tblW w:w="10048" w:type="dxa"/>
        <w:tblLook w:val="04A0" w:firstRow="1" w:lastRow="0" w:firstColumn="1" w:lastColumn="0" w:noHBand="0" w:noVBand="1"/>
      </w:tblPr>
      <w:tblGrid>
        <w:gridCol w:w="562"/>
        <w:gridCol w:w="8080"/>
        <w:gridCol w:w="703"/>
        <w:gridCol w:w="703"/>
      </w:tblGrid>
      <w:tr w:rsidR="002C4FBF" w:rsidRPr="00793E1B" w:rsidTr="002C4FBF">
        <w:tc>
          <w:tcPr>
            <w:tcW w:w="562" w:type="dxa"/>
          </w:tcPr>
          <w:p w:rsidR="002C4FBF" w:rsidRPr="00793E1B" w:rsidRDefault="002C4FBF" w:rsidP="002C4FBF">
            <w:pPr>
              <w:jc w:val="center"/>
              <w:rPr>
                <w:color w:val="000000"/>
                <w:sz w:val="24"/>
                <w:szCs w:val="24"/>
              </w:rPr>
            </w:pPr>
            <w:r w:rsidRPr="00793E1B">
              <w:rPr>
                <w:color w:val="000000"/>
                <w:sz w:val="24"/>
                <w:szCs w:val="24"/>
              </w:rPr>
              <w:t>1</w:t>
            </w:r>
          </w:p>
        </w:tc>
        <w:tc>
          <w:tcPr>
            <w:tcW w:w="8080" w:type="dxa"/>
          </w:tcPr>
          <w:p w:rsidR="002C4FBF" w:rsidRPr="00793E1B" w:rsidRDefault="002C4FBF" w:rsidP="002C4FBF">
            <w:pPr>
              <w:jc w:val="both"/>
              <w:rPr>
                <w:color w:val="000000"/>
                <w:sz w:val="24"/>
                <w:szCs w:val="24"/>
              </w:rPr>
            </w:pPr>
            <w:r w:rsidRPr="00793E1B">
              <w:rPr>
                <w:color w:val="000000"/>
                <w:sz w:val="24"/>
                <w:szCs w:val="24"/>
              </w:rPr>
              <w:t>Наименование дисциплины</w:t>
            </w:r>
          </w:p>
        </w:tc>
        <w:tc>
          <w:tcPr>
            <w:tcW w:w="703" w:type="dxa"/>
          </w:tcPr>
          <w:p w:rsidR="002C4FBF" w:rsidRPr="00793E1B" w:rsidRDefault="002C4FBF" w:rsidP="002C4FBF">
            <w:pPr>
              <w:jc w:val="center"/>
              <w:rPr>
                <w:color w:val="000000"/>
                <w:sz w:val="24"/>
                <w:szCs w:val="24"/>
              </w:rPr>
            </w:pPr>
          </w:p>
        </w:tc>
        <w:tc>
          <w:tcPr>
            <w:tcW w:w="703" w:type="dxa"/>
          </w:tcPr>
          <w:p w:rsidR="002C4FBF" w:rsidRPr="00793E1B" w:rsidRDefault="002C4FBF" w:rsidP="002C4FBF">
            <w:pPr>
              <w:jc w:val="center"/>
              <w:rPr>
                <w:color w:val="000000"/>
                <w:sz w:val="24"/>
                <w:szCs w:val="24"/>
              </w:rPr>
            </w:pPr>
          </w:p>
        </w:tc>
      </w:tr>
      <w:tr w:rsidR="002C4FBF" w:rsidRPr="00793E1B" w:rsidTr="002C4FBF">
        <w:tc>
          <w:tcPr>
            <w:tcW w:w="562" w:type="dxa"/>
          </w:tcPr>
          <w:p w:rsidR="002C4FBF" w:rsidRPr="00793E1B" w:rsidRDefault="002C4FBF" w:rsidP="002C4FBF">
            <w:pPr>
              <w:jc w:val="center"/>
              <w:rPr>
                <w:color w:val="000000"/>
                <w:sz w:val="24"/>
                <w:szCs w:val="24"/>
              </w:rPr>
            </w:pPr>
            <w:r w:rsidRPr="00793E1B">
              <w:rPr>
                <w:color w:val="000000"/>
                <w:sz w:val="24"/>
                <w:szCs w:val="24"/>
              </w:rPr>
              <w:t>2</w:t>
            </w:r>
          </w:p>
        </w:tc>
        <w:tc>
          <w:tcPr>
            <w:tcW w:w="8080" w:type="dxa"/>
          </w:tcPr>
          <w:p w:rsidR="002C4FBF" w:rsidRPr="00793E1B" w:rsidRDefault="002C4FBF" w:rsidP="002C4FBF">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2C4FBF" w:rsidRPr="00793E1B" w:rsidRDefault="002C4FBF" w:rsidP="002C4FBF">
            <w:pPr>
              <w:jc w:val="center"/>
              <w:rPr>
                <w:color w:val="000000"/>
                <w:sz w:val="24"/>
                <w:szCs w:val="24"/>
              </w:rPr>
            </w:pPr>
          </w:p>
        </w:tc>
        <w:tc>
          <w:tcPr>
            <w:tcW w:w="703" w:type="dxa"/>
          </w:tcPr>
          <w:p w:rsidR="002C4FBF" w:rsidRPr="00793E1B" w:rsidRDefault="002C4FBF" w:rsidP="002C4FBF">
            <w:pPr>
              <w:jc w:val="center"/>
              <w:rPr>
                <w:color w:val="000000"/>
                <w:sz w:val="24"/>
                <w:szCs w:val="24"/>
              </w:rPr>
            </w:pPr>
          </w:p>
        </w:tc>
      </w:tr>
      <w:tr w:rsidR="002C4FBF" w:rsidRPr="00793E1B" w:rsidTr="00D256C2">
        <w:trPr>
          <w:trHeight w:val="308"/>
        </w:trPr>
        <w:tc>
          <w:tcPr>
            <w:tcW w:w="562" w:type="dxa"/>
          </w:tcPr>
          <w:p w:rsidR="002C4FBF" w:rsidRPr="00793E1B" w:rsidRDefault="002C4FBF" w:rsidP="002C4FBF">
            <w:pPr>
              <w:jc w:val="center"/>
              <w:rPr>
                <w:color w:val="000000"/>
                <w:sz w:val="24"/>
                <w:szCs w:val="24"/>
              </w:rPr>
            </w:pPr>
            <w:r w:rsidRPr="00793E1B">
              <w:rPr>
                <w:color w:val="000000"/>
                <w:sz w:val="24"/>
                <w:szCs w:val="24"/>
              </w:rPr>
              <w:t>3</w:t>
            </w:r>
          </w:p>
        </w:tc>
        <w:tc>
          <w:tcPr>
            <w:tcW w:w="8080" w:type="dxa"/>
          </w:tcPr>
          <w:p w:rsidR="002C4FBF" w:rsidRPr="00793E1B" w:rsidRDefault="002C4FBF" w:rsidP="002C4FBF">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2C4FBF" w:rsidRPr="00793E1B" w:rsidRDefault="002C4FBF" w:rsidP="002C4FBF">
            <w:pPr>
              <w:jc w:val="center"/>
              <w:rPr>
                <w:color w:val="000000"/>
                <w:sz w:val="24"/>
                <w:szCs w:val="24"/>
              </w:rPr>
            </w:pPr>
          </w:p>
        </w:tc>
        <w:tc>
          <w:tcPr>
            <w:tcW w:w="703" w:type="dxa"/>
          </w:tcPr>
          <w:p w:rsidR="002C4FBF" w:rsidRPr="00793E1B" w:rsidRDefault="002C4FBF" w:rsidP="002C4FBF">
            <w:pPr>
              <w:jc w:val="center"/>
              <w:rPr>
                <w:color w:val="000000"/>
                <w:sz w:val="24"/>
                <w:szCs w:val="24"/>
              </w:rPr>
            </w:pPr>
          </w:p>
        </w:tc>
      </w:tr>
      <w:tr w:rsidR="002C4FBF" w:rsidRPr="00793E1B" w:rsidTr="002C4FBF">
        <w:tc>
          <w:tcPr>
            <w:tcW w:w="562" w:type="dxa"/>
          </w:tcPr>
          <w:p w:rsidR="002C4FBF" w:rsidRPr="00793E1B" w:rsidRDefault="002C4FBF" w:rsidP="002C4FBF">
            <w:pPr>
              <w:jc w:val="center"/>
              <w:rPr>
                <w:color w:val="000000"/>
                <w:sz w:val="24"/>
                <w:szCs w:val="24"/>
              </w:rPr>
            </w:pPr>
            <w:r w:rsidRPr="00793E1B">
              <w:rPr>
                <w:color w:val="000000"/>
                <w:sz w:val="24"/>
                <w:szCs w:val="24"/>
              </w:rPr>
              <w:t>4</w:t>
            </w:r>
          </w:p>
        </w:tc>
        <w:tc>
          <w:tcPr>
            <w:tcW w:w="8080" w:type="dxa"/>
          </w:tcPr>
          <w:p w:rsidR="002C4FBF" w:rsidRPr="00793E1B" w:rsidRDefault="002C4FBF" w:rsidP="002C4FBF">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2C4FBF" w:rsidRPr="00793E1B" w:rsidRDefault="002C4FBF" w:rsidP="002C4FBF">
            <w:pPr>
              <w:jc w:val="center"/>
              <w:rPr>
                <w:color w:val="000000"/>
                <w:sz w:val="24"/>
                <w:szCs w:val="24"/>
              </w:rPr>
            </w:pPr>
          </w:p>
        </w:tc>
        <w:tc>
          <w:tcPr>
            <w:tcW w:w="703" w:type="dxa"/>
          </w:tcPr>
          <w:p w:rsidR="002C4FBF" w:rsidRPr="00793E1B" w:rsidRDefault="002C4FBF" w:rsidP="002C4FBF">
            <w:pPr>
              <w:jc w:val="center"/>
              <w:rPr>
                <w:color w:val="000000"/>
                <w:sz w:val="24"/>
                <w:szCs w:val="24"/>
              </w:rPr>
            </w:pPr>
          </w:p>
        </w:tc>
      </w:tr>
      <w:tr w:rsidR="002C4FBF" w:rsidRPr="00793E1B" w:rsidTr="002C4FBF">
        <w:tc>
          <w:tcPr>
            <w:tcW w:w="562" w:type="dxa"/>
          </w:tcPr>
          <w:p w:rsidR="002C4FBF" w:rsidRPr="00793E1B" w:rsidRDefault="002C4FBF" w:rsidP="002C4FBF">
            <w:pPr>
              <w:jc w:val="center"/>
              <w:rPr>
                <w:color w:val="000000"/>
                <w:sz w:val="24"/>
                <w:szCs w:val="24"/>
              </w:rPr>
            </w:pPr>
            <w:r w:rsidRPr="00793E1B">
              <w:rPr>
                <w:color w:val="000000"/>
                <w:sz w:val="24"/>
                <w:szCs w:val="24"/>
              </w:rPr>
              <w:t>5</w:t>
            </w:r>
          </w:p>
        </w:tc>
        <w:tc>
          <w:tcPr>
            <w:tcW w:w="8080" w:type="dxa"/>
          </w:tcPr>
          <w:p w:rsidR="002C4FBF" w:rsidRPr="00793E1B" w:rsidRDefault="002C4FBF" w:rsidP="002C4FBF">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2C4FBF" w:rsidRPr="00793E1B" w:rsidRDefault="002C4FBF" w:rsidP="002C4FBF">
            <w:pPr>
              <w:jc w:val="center"/>
              <w:rPr>
                <w:color w:val="000000"/>
                <w:sz w:val="24"/>
                <w:szCs w:val="24"/>
              </w:rPr>
            </w:pPr>
          </w:p>
        </w:tc>
        <w:tc>
          <w:tcPr>
            <w:tcW w:w="703" w:type="dxa"/>
          </w:tcPr>
          <w:p w:rsidR="002C4FBF" w:rsidRPr="00793E1B" w:rsidRDefault="002C4FBF" w:rsidP="002C4FBF">
            <w:pPr>
              <w:jc w:val="center"/>
              <w:rPr>
                <w:color w:val="000000"/>
                <w:sz w:val="24"/>
                <w:szCs w:val="24"/>
              </w:rPr>
            </w:pPr>
          </w:p>
        </w:tc>
      </w:tr>
      <w:tr w:rsidR="002C4FBF" w:rsidRPr="00793E1B" w:rsidTr="002C4FBF">
        <w:tc>
          <w:tcPr>
            <w:tcW w:w="562" w:type="dxa"/>
          </w:tcPr>
          <w:p w:rsidR="002C4FBF" w:rsidRPr="00793E1B" w:rsidRDefault="002C4FBF" w:rsidP="002C4FBF">
            <w:pPr>
              <w:jc w:val="center"/>
              <w:rPr>
                <w:color w:val="000000"/>
                <w:sz w:val="24"/>
                <w:szCs w:val="24"/>
              </w:rPr>
            </w:pPr>
            <w:r w:rsidRPr="00793E1B">
              <w:rPr>
                <w:color w:val="000000"/>
                <w:sz w:val="24"/>
                <w:szCs w:val="24"/>
              </w:rPr>
              <w:t>6</w:t>
            </w:r>
          </w:p>
        </w:tc>
        <w:tc>
          <w:tcPr>
            <w:tcW w:w="8080" w:type="dxa"/>
          </w:tcPr>
          <w:p w:rsidR="002C4FBF" w:rsidRPr="00793E1B" w:rsidRDefault="002C4FBF" w:rsidP="002C4FBF">
            <w:pPr>
              <w:jc w:val="both"/>
              <w:rPr>
                <w:color w:val="000000"/>
                <w:sz w:val="24"/>
                <w:szCs w:val="24"/>
              </w:rPr>
            </w:pPr>
            <w:r w:rsidRPr="00793E1B">
              <w:rPr>
                <w:color w:val="000000"/>
                <w:sz w:val="24"/>
                <w:szCs w:val="24"/>
              </w:rPr>
              <w:t>Перечень учебно-методического обеспечения для самостоятельной работы обучающихся по дисциплине</w:t>
            </w:r>
          </w:p>
        </w:tc>
        <w:tc>
          <w:tcPr>
            <w:tcW w:w="703" w:type="dxa"/>
          </w:tcPr>
          <w:p w:rsidR="002C4FBF" w:rsidRPr="00793E1B" w:rsidRDefault="002C4FBF" w:rsidP="002C4FBF">
            <w:pPr>
              <w:jc w:val="center"/>
              <w:rPr>
                <w:color w:val="000000"/>
                <w:sz w:val="24"/>
                <w:szCs w:val="24"/>
              </w:rPr>
            </w:pPr>
          </w:p>
        </w:tc>
        <w:tc>
          <w:tcPr>
            <w:tcW w:w="703" w:type="dxa"/>
          </w:tcPr>
          <w:p w:rsidR="002C4FBF" w:rsidRPr="00793E1B" w:rsidRDefault="002C4FBF" w:rsidP="002C4FBF">
            <w:pPr>
              <w:jc w:val="center"/>
              <w:rPr>
                <w:color w:val="000000"/>
                <w:sz w:val="24"/>
                <w:szCs w:val="24"/>
              </w:rPr>
            </w:pPr>
          </w:p>
        </w:tc>
      </w:tr>
      <w:tr w:rsidR="002C4FBF" w:rsidRPr="00793E1B" w:rsidTr="002C4FBF">
        <w:tc>
          <w:tcPr>
            <w:tcW w:w="562" w:type="dxa"/>
          </w:tcPr>
          <w:p w:rsidR="002C4FBF" w:rsidRPr="00793E1B" w:rsidRDefault="002C4FBF" w:rsidP="002C4FBF">
            <w:pPr>
              <w:jc w:val="center"/>
              <w:rPr>
                <w:color w:val="000000"/>
                <w:sz w:val="24"/>
                <w:szCs w:val="24"/>
              </w:rPr>
            </w:pPr>
            <w:r>
              <w:rPr>
                <w:color w:val="000000"/>
                <w:sz w:val="24"/>
                <w:szCs w:val="24"/>
              </w:rPr>
              <w:t>7</w:t>
            </w:r>
          </w:p>
        </w:tc>
        <w:tc>
          <w:tcPr>
            <w:tcW w:w="8080" w:type="dxa"/>
          </w:tcPr>
          <w:p w:rsidR="002C4FBF" w:rsidRPr="00793E1B" w:rsidRDefault="002C4FBF" w:rsidP="002C4FBF">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2C4FBF" w:rsidRPr="00793E1B" w:rsidRDefault="002C4FBF" w:rsidP="002C4FBF">
            <w:pPr>
              <w:jc w:val="center"/>
              <w:rPr>
                <w:color w:val="000000"/>
                <w:sz w:val="24"/>
                <w:szCs w:val="24"/>
              </w:rPr>
            </w:pPr>
          </w:p>
        </w:tc>
        <w:tc>
          <w:tcPr>
            <w:tcW w:w="703" w:type="dxa"/>
          </w:tcPr>
          <w:p w:rsidR="002C4FBF" w:rsidRPr="00793E1B" w:rsidRDefault="002C4FBF" w:rsidP="002C4FBF">
            <w:pPr>
              <w:jc w:val="center"/>
              <w:rPr>
                <w:color w:val="000000"/>
                <w:sz w:val="24"/>
                <w:szCs w:val="24"/>
              </w:rPr>
            </w:pPr>
          </w:p>
        </w:tc>
      </w:tr>
      <w:tr w:rsidR="002C4FBF" w:rsidRPr="00793E1B" w:rsidTr="002C4FBF">
        <w:tc>
          <w:tcPr>
            <w:tcW w:w="562" w:type="dxa"/>
          </w:tcPr>
          <w:p w:rsidR="002C4FBF" w:rsidRPr="00793E1B" w:rsidRDefault="002C4FBF" w:rsidP="002C4FBF">
            <w:pPr>
              <w:jc w:val="center"/>
              <w:rPr>
                <w:color w:val="000000"/>
                <w:sz w:val="24"/>
                <w:szCs w:val="24"/>
              </w:rPr>
            </w:pPr>
            <w:r>
              <w:rPr>
                <w:color w:val="000000"/>
                <w:sz w:val="24"/>
                <w:szCs w:val="24"/>
              </w:rPr>
              <w:t>8</w:t>
            </w:r>
          </w:p>
        </w:tc>
        <w:tc>
          <w:tcPr>
            <w:tcW w:w="8080" w:type="dxa"/>
          </w:tcPr>
          <w:p w:rsidR="002C4FBF" w:rsidRPr="00793E1B" w:rsidRDefault="002C4FBF" w:rsidP="002C4FBF">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2C4FBF" w:rsidRPr="00793E1B" w:rsidRDefault="002C4FBF" w:rsidP="002C4FBF">
            <w:pPr>
              <w:jc w:val="center"/>
              <w:rPr>
                <w:color w:val="000000"/>
                <w:sz w:val="24"/>
                <w:szCs w:val="24"/>
              </w:rPr>
            </w:pPr>
          </w:p>
        </w:tc>
        <w:tc>
          <w:tcPr>
            <w:tcW w:w="703" w:type="dxa"/>
          </w:tcPr>
          <w:p w:rsidR="002C4FBF" w:rsidRPr="00793E1B" w:rsidRDefault="002C4FBF" w:rsidP="002C4FBF">
            <w:pPr>
              <w:jc w:val="center"/>
              <w:rPr>
                <w:color w:val="000000"/>
                <w:sz w:val="24"/>
                <w:szCs w:val="24"/>
              </w:rPr>
            </w:pPr>
          </w:p>
        </w:tc>
      </w:tr>
      <w:tr w:rsidR="002C4FBF" w:rsidRPr="00793E1B" w:rsidTr="002C4FBF">
        <w:tc>
          <w:tcPr>
            <w:tcW w:w="562" w:type="dxa"/>
          </w:tcPr>
          <w:p w:rsidR="002C4FBF" w:rsidRPr="00793E1B" w:rsidRDefault="002C4FBF" w:rsidP="002C4FBF">
            <w:pPr>
              <w:jc w:val="center"/>
              <w:rPr>
                <w:color w:val="000000"/>
                <w:sz w:val="24"/>
                <w:szCs w:val="24"/>
              </w:rPr>
            </w:pPr>
            <w:r>
              <w:rPr>
                <w:color w:val="000000"/>
                <w:sz w:val="24"/>
                <w:szCs w:val="24"/>
              </w:rPr>
              <w:t>9</w:t>
            </w:r>
          </w:p>
        </w:tc>
        <w:tc>
          <w:tcPr>
            <w:tcW w:w="8080" w:type="dxa"/>
          </w:tcPr>
          <w:p w:rsidR="002C4FBF" w:rsidRPr="00793E1B" w:rsidRDefault="002C4FBF" w:rsidP="002C4FBF">
            <w:pPr>
              <w:jc w:val="both"/>
              <w:rPr>
                <w:color w:val="000000"/>
                <w:sz w:val="24"/>
                <w:szCs w:val="24"/>
              </w:rPr>
            </w:pPr>
            <w:r w:rsidRPr="00793E1B">
              <w:rPr>
                <w:color w:val="000000"/>
                <w:sz w:val="24"/>
                <w:szCs w:val="24"/>
              </w:rPr>
              <w:t>Методические указания для обучающихся по освоению дисциплины</w:t>
            </w:r>
          </w:p>
        </w:tc>
        <w:tc>
          <w:tcPr>
            <w:tcW w:w="703" w:type="dxa"/>
          </w:tcPr>
          <w:p w:rsidR="002C4FBF" w:rsidRPr="00793E1B" w:rsidRDefault="002C4FBF" w:rsidP="002C4FBF">
            <w:pPr>
              <w:jc w:val="center"/>
              <w:rPr>
                <w:color w:val="000000"/>
                <w:sz w:val="24"/>
                <w:szCs w:val="24"/>
              </w:rPr>
            </w:pPr>
          </w:p>
        </w:tc>
        <w:tc>
          <w:tcPr>
            <w:tcW w:w="703" w:type="dxa"/>
          </w:tcPr>
          <w:p w:rsidR="002C4FBF" w:rsidRPr="00793E1B" w:rsidRDefault="002C4FBF" w:rsidP="002C4FBF">
            <w:pPr>
              <w:jc w:val="center"/>
              <w:rPr>
                <w:color w:val="000000"/>
                <w:sz w:val="24"/>
                <w:szCs w:val="24"/>
              </w:rPr>
            </w:pPr>
          </w:p>
        </w:tc>
      </w:tr>
      <w:tr w:rsidR="002C4FBF" w:rsidRPr="00793E1B" w:rsidTr="002C4FBF">
        <w:tc>
          <w:tcPr>
            <w:tcW w:w="562" w:type="dxa"/>
          </w:tcPr>
          <w:p w:rsidR="002C4FBF" w:rsidRPr="00793E1B" w:rsidRDefault="002C4FBF" w:rsidP="002C4FBF">
            <w:pPr>
              <w:jc w:val="center"/>
              <w:rPr>
                <w:color w:val="000000"/>
                <w:sz w:val="24"/>
                <w:szCs w:val="24"/>
              </w:rPr>
            </w:pPr>
            <w:r>
              <w:rPr>
                <w:color w:val="000000"/>
                <w:sz w:val="24"/>
                <w:szCs w:val="24"/>
              </w:rPr>
              <w:t>10</w:t>
            </w:r>
          </w:p>
        </w:tc>
        <w:tc>
          <w:tcPr>
            <w:tcW w:w="8080" w:type="dxa"/>
          </w:tcPr>
          <w:p w:rsidR="002C4FBF" w:rsidRPr="00793E1B" w:rsidRDefault="002C4FBF" w:rsidP="002C4FBF">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2C4FBF" w:rsidRPr="00793E1B" w:rsidRDefault="002C4FBF" w:rsidP="002C4FBF">
            <w:pPr>
              <w:jc w:val="center"/>
              <w:rPr>
                <w:color w:val="000000"/>
                <w:sz w:val="24"/>
                <w:szCs w:val="24"/>
              </w:rPr>
            </w:pPr>
          </w:p>
        </w:tc>
        <w:tc>
          <w:tcPr>
            <w:tcW w:w="703" w:type="dxa"/>
          </w:tcPr>
          <w:p w:rsidR="002C4FBF" w:rsidRPr="00793E1B" w:rsidRDefault="002C4FBF" w:rsidP="002C4FBF">
            <w:pPr>
              <w:jc w:val="center"/>
              <w:rPr>
                <w:color w:val="000000"/>
                <w:sz w:val="24"/>
                <w:szCs w:val="24"/>
              </w:rPr>
            </w:pPr>
          </w:p>
        </w:tc>
      </w:tr>
      <w:tr w:rsidR="002C4FBF" w:rsidRPr="00793E1B" w:rsidTr="002C4FBF">
        <w:tc>
          <w:tcPr>
            <w:tcW w:w="562" w:type="dxa"/>
          </w:tcPr>
          <w:p w:rsidR="002C4FBF" w:rsidRPr="00793E1B" w:rsidRDefault="002C4FBF" w:rsidP="002C4FBF">
            <w:pPr>
              <w:jc w:val="center"/>
              <w:rPr>
                <w:color w:val="000000"/>
                <w:sz w:val="24"/>
                <w:szCs w:val="24"/>
              </w:rPr>
            </w:pPr>
            <w:r>
              <w:rPr>
                <w:color w:val="000000"/>
                <w:sz w:val="24"/>
                <w:szCs w:val="24"/>
              </w:rPr>
              <w:t>11</w:t>
            </w:r>
          </w:p>
        </w:tc>
        <w:tc>
          <w:tcPr>
            <w:tcW w:w="8080" w:type="dxa"/>
          </w:tcPr>
          <w:p w:rsidR="002C4FBF" w:rsidRPr="00793E1B" w:rsidRDefault="002C4FBF" w:rsidP="002C4FBF">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2C4FBF" w:rsidRPr="00793E1B" w:rsidRDefault="002C4FBF" w:rsidP="002C4FBF">
            <w:pPr>
              <w:jc w:val="center"/>
              <w:rPr>
                <w:color w:val="000000"/>
                <w:sz w:val="24"/>
                <w:szCs w:val="24"/>
              </w:rPr>
            </w:pPr>
          </w:p>
        </w:tc>
        <w:tc>
          <w:tcPr>
            <w:tcW w:w="703" w:type="dxa"/>
          </w:tcPr>
          <w:p w:rsidR="002C4FBF" w:rsidRPr="00793E1B" w:rsidRDefault="002C4FBF" w:rsidP="002C4FBF">
            <w:pPr>
              <w:jc w:val="center"/>
              <w:rPr>
                <w:color w:val="000000"/>
                <w:sz w:val="24"/>
                <w:szCs w:val="24"/>
              </w:rPr>
            </w:pPr>
          </w:p>
        </w:tc>
      </w:tr>
    </w:tbl>
    <w:p w:rsidR="008E73E7" w:rsidRPr="00793E1B" w:rsidRDefault="008E73E7" w:rsidP="008E73E7">
      <w:pPr>
        <w:spacing w:after="160" w:line="256" w:lineRule="auto"/>
        <w:rPr>
          <w:b/>
          <w:color w:val="000000"/>
          <w:sz w:val="24"/>
          <w:szCs w:val="24"/>
        </w:rPr>
      </w:pPr>
      <w:r w:rsidRPr="00793E1B">
        <w:rPr>
          <w:b/>
          <w:color w:val="000000"/>
          <w:sz w:val="24"/>
          <w:szCs w:val="24"/>
        </w:rPr>
        <w:br w:type="page"/>
      </w:r>
    </w:p>
    <w:p w:rsidR="00A66EC7" w:rsidRPr="009421B8" w:rsidRDefault="00A66EC7" w:rsidP="00A66EC7">
      <w:pPr>
        <w:widowControl/>
        <w:autoSpaceDE/>
        <w:autoSpaceDN/>
        <w:adjustRightInd/>
        <w:ind w:firstLine="708"/>
        <w:jc w:val="both"/>
        <w:rPr>
          <w:spacing w:val="-3"/>
          <w:sz w:val="24"/>
          <w:szCs w:val="24"/>
          <w:lang w:eastAsia="en-US"/>
        </w:rPr>
      </w:pPr>
      <w:r w:rsidRPr="009421B8">
        <w:rPr>
          <w:b/>
          <w:i/>
          <w:spacing w:val="-3"/>
          <w:sz w:val="24"/>
          <w:szCs w:val="24"/>
          <w:lang w:eastAsia="en-US"/>
        </w:rPr>
        <w:lastRenderedPageBreak/>
        <w:t xml:space="preserve">Рабочая программа дисциплины составлена </w:t>
      </w:r>
      <w:r w:rsidRPr="009421B8">
        <w:rPr>
          <w:b/>
          <w:i/>
          <w:sz w:val="24"/>
          <w:szCs w:val="24"/>
          <w:lang w:eastAsia="en-US"/>
        </w:rPr>
        <w:t>в соответствии с:</w:t>
      </w:r>
    </w:p>
    <w:p w:rsidR="00A66EC7" w:rsidRPr="009421B8" w:rsidRDefault="00A66EC7" w:rsidP="00A66EC7">
      <w:pPr>
        <w:widowControl/>
        <w:autoSpaceDE/>
        <w:autoSpaceDN/>
        <w:adjustRightInd/>
        <w:ind w:firstLine="709"/>
        <w:jc w:val="both"/>
        <w:rPr>
          <w:sz w:val="24"/>
          <w:szCs w:val="24"/>
          <w:lang w:eastAsia="en-US"/>
        </w:rPr>
      </w:pPr>
      <w:r w:rsidRPr="009421B8">
        <w:rPr>
          <w:sz w:val="24"/>
          <w:szCs w:val="24"/>
          <w:lang w:eastAsia="en-US"/>
        </w:rPr>
        <w:t>- Федеральным законом Российской Федерации от 29.12.2012 № 273-ФЗ «Об образовании в Российской Федерации»;</w:t>
      </w:r>
    </w:p>
    <w:p w:rsidR="00AE1EBD" w:rsidRDefault="00AE1EBD" w:rsidP="00A66EC7">
      <w:pPr>
        <w:widowControl/>
        <w:autoSpaceDE/>
        <w:autoSpaceDN/>
        <w:adjustRightInd/>
        <w:ind w:firstLine="709"/>
        <w:jc w:val="both"/>
        <w:rPr>
          <w:sz w:val="24"/>
          <w:szCs w:val="24"/>
        </w:rPr>
      </w:pPr>
      <w:r w:rsidRPr="00AE1EBD">
        <w:rPr>
          <w:sz w:val="24"/>
          <w:szCs w:val="24"/>
        </w:rPr>
        <w:t xml:space="preserve">-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Минобрнауки России от 09.02.2016 N 91 (зарегистрирован в Минюсте России 02.03.2016 N 41305) (далее - ФГОС ВО, Федеральный государственный образовательный стандарт высшего образования); </w:t>
      </w:r>
    </w:p>
    <w:p w:rsidR="002F5626" w:rsidRPr="008D4C4B" w:rsidRDefault="002F5626" w:rsidP="002F5626">
      <w:pPr>
        <w:ind w:firstLine="708"/>
        <w:jc w:val="both"/>
        <w:rPr>
          <w:sz w:val="24"/>
          <w:szCs w:val="24"/>
        </w:rPr>
      </w:pPr>
      <w:r w:rsidRPr="008D4C4B">
        <w:rPr>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2F5626" w:rsidRPr="008D4C4B" w:rsidRDefault="002F5626" w:rsidP="002F5626">
      <w:pPr>
        <w:widowControl/>
        <w:autoSpaceDE/>
        <w:autoSpaceDN/>
        <w:adjustRightInd/>
        <w:ind w:firstLine="709"/>
        <w:jc w:val="both"/>
        <w:rPr>
          <w:sz w:val="24"/>
          <w:szCs w:val="24"/>
          <w:lang w:eastAsia="en-US"/>
        </w:rPr>
      </w:pPr>
      <w:r w:rsidRPr="008D4C4B">
        <w:rPr>
          <w:sz w:val="24"/>
          <w:szCs w:val="24"/>
          <w:lang w:eastAsia="en-US"/>
        </w:rPr>
        <w:t>Рабочая программа дисциплины составлена в соответствии с локальными нормативными актами ЧУ ОО ВО «</w:t>
      </w:r>
      <w:r w:rsidRPr="008D4C4B">
        <w:rPr>
          <w:b/>
          <w:sz w:val="24"/>
          <w:szCs w:val="24"/>
          <w:lang w:eastAsia="en-US"/>
        </w:rPr>
        <w:t>Омская гуманитарная академия</w:t>
      </w:r>
      <w:r w:rsidRPr="008D4C4B">
        <w:rPr>
          <w:sz w:val="24"/>
          <w:szCs w:val="24"/>
          <w:lang w:eastAsia="en-US"/>
        </w:rPr>
        <w:t>» (</w:t>
      </w:r>
      <w:r w:rsidRPr="008D4C4B">
        <w:rPr>
          <w:i/>
          <w:sz w:val="24"/>
          <w:szCs w:val="24"/>
          <w:lang w:eastAsia="en-US"/>
        </w:rPr>
        <w:t>далее – Академия; ОмГА</w:t>
      </w:r>
      <w:r w:rsidRPr="008D4C4B">
        <w:rPr>
          <w:sz w:val="24"/>
          <w:szCs w:val="24"/>
          <w:lang w:eastAsia="en-US"/>
        </w:rPr>
        <w:t>):</w:t>
      </w:r>
    </w:p>
    <w:p w:rsidR="002F5626" w:rsidRPr="008D4C4B" w:rsidRDefault="002F5626" w:rsidP="002F5626">
      <w:pPr>
        <w:widowControl/>
        <w:autoSpaceDE/>
        <w:autoSpaceDN/>
        <w:adjustRightInd/>
        <w:ind w:firstLine="709"/>
        <w:jc w:val="both"/>
        <w:rPr>
          <w:sz w:val="24"/>
          <w:szCs w:val="24"/>
          <w:lang w:eastAsia="en-US"/>
        </w:rPr>
      </w:pPr>
      <w:r w:rsidRPr="008D4C4B">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F5626" w:rsidRPr="008D4C4B" w:rsidRDefault="002F5626" w:rsidP="002F5626">
      <w:pPr>
        <w:widowControl/>
        <w:autoSpaceDE/>
        <w:autoSpaceDN/>
        <w:adjustRightInd/>
        <w:ind w:firstLine="709"/>
        <w:jc w:val="both"/>
        <w:rPr>
          <w:sz w:val="24"/>
          <w:szCs w:val="24"/>
          <w:lang w:eastAsia="en-US"/>
        </w:rPr>
      </w:pPr>
      <w:r w:rsidRPr="008D4C4B">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F5626" w:rsidRPr="008D4C4B" w:rsidRDefault="002F5626" w:rsidP="002F5626">
      <w:pPr>
        <w:widowControl/>
        <w:autoSpaceDE/>
        <w:autoSpaceDN/>
        <w:adjustRightInd/>
        <w:ind w:firstLine="709"/>
        <w:jc w:val="both"/>
        <w:rPr>
          <w:sz w:val="24"/>
          <w:szCs w:val="24"/>
          <w:lang w:eastAsia="en-US"/>
        </w:rPr>
      </w:pPr>
      <w:r w:rsidRPr="008D4C4B">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2F5626" w:rsidRPr="008D4C4B" w:rsidRDefault="002F5626" w:rsidP="002F5626">
      <w:pPr>
        <w:widowControl/>
        <w:autoSpaceDE/>
        <w:autoSpaceDN/>
        <w:adjustRightInd/>
        <w:ind w:firstLine="709"/>
        <w:jc w:val="both"/>
        <w:rPr>
          <w:sz w:val="24"/>
          <w:szCs w:val="24"/>
          <w:lang w:eastAsia="en-US"/>
        </w:rPr>
      </w:pPr>
      <w:r w:rsidRPr="008D4C4B">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F5626" w:rsidRPr="008D4C4B" w:rsidRDefault="002F5626" w:rsidP="002F5626">
      <w:pPr>
        <w:widowControl/>
        <w:autoSpaceDE/>
        <w:autoSpaceDN/>
        <w:adjustRightInd/>
        <w:ind w:firstLine="709"/>
        <w:jc w:val="both"/>
        <w:rPr>
          <w:sz w:val="24"/>
          <w:szCs w:val="24"/>
          <w:lang w:eastAsia="en-US"/>
        </w:rPr>
      </w:pPr>
      <w:r w:rsidRPr="008D4C4B">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F5626" w:rsidRPr="008D4C4B" w:rsidRDefault="00AE1EBD" w:rsidP="002F5626">
      <w:pPr>
        <w:snapToGrid w:val="0"/>
        <w:ind w:firstLine="568"/>
        <w:jc w:val="both"/>
        <w:rPr>
          <w:sz w:val="24"/>
          <w:szCs w:val="24"/>
        </w:rPr>
      </w:pPr>
      <w:r w:rsidRPr="00AE1EBD">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2F5626">
        <w:rPr>
          <w:b/>
          <w:sz w:val="24"/>
          <w:szCs w:val="24"/>
          <w:lang w:eastAsia="en-US"/>
        </w:rPr>
        <w:t>44.03.05 Педагогическое образование (с двумя профилями подготовки) (уровень бакалавриата), направленность (профиль) программы «Дошкольное образование» и «Начальное образование»</w:t>
      </w:r>
      <w:r w:rsidRPr="00AE1EBD">
        <w:rPr>
          <w:sz w:val="24"/>
          <w:szCs w:val="24"/>
          <w:lang w:eastAsia="en-US"/>
        </w:rPr>
        <w:t xml:space="preserve">; </w:t>
      </w:r>
      <w:r w:rsidR="002F5626" w:rsidRPr="008D4C4B">
        <w:rPr>
          <w:sz w:val="24"/>
          <w:szCs w:val="24"/>
        </w:rPr>
        <w:t xml:space="preserve">форма обучения – заочная на 2022/2023 учебный год, утвержденным приказом ректора от </w:t>
      </w:r>
      <w:r w:rsidR="002F5626" w:rsidRPr="008D4C4B">
        <w:rPr>
          <w:sz w:val="24"/>
          <w:szCs w:val="24"/>
          <w:lang w:eastAsia="en-US"/>
        </w:rPr>
        <w:t>28.03.2022 № 28.</w:t>
      </w:r>
    </w:p>
    <w:p w:rsidR="002F5626" w:rsidRPr="00556546" w:rsidRDefault="002F5626" w:rsidP="002F5626">
      <w:pPr>
        <w:snapToGrid w:val="0"/>
        <w:ind w:firstLine="709"/>
        <w:jc w:val="both"/>
        <w:rPr>
          <w:sz w:val="24"/>
          <w:szCs w:val="24"/>
        </w:rPr>
      </w:pPr>
      <w:r w:rsidRPr="00556546">
        <w:rPr>
          <w:b/>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w:t>
      </w:r>
      <w:r w:rsidRPr="002F5626">
        <w:rPr>
          <w:b/>
          <w:sz w:val="24"/>
          <w:szCs w:val="24"/>
        </w:rPr>
        <w:t xml:space="preserve"> Б1.В.01 «Дошкольная педагогика»</w:t>
      </w:r>
      <w:r w:rsidRPr="00556546">
        <w:rPr>
          <w:b/>
          <w:sz w:val="24"/>
          <w:szCs w:val="24"/>
        </w:rPr>
        <w:t xml:space="preserve">  в течение </w:t>
      </w:r>
      <w:r>
        <w:rPr>
          <w:b/>
          <w:sz w:val="24"/>
          <w:szCs w:val="24"/>
        </w:rPr>
        <w:t>2022/2023</w:t>
      </w:r>
      <w:r w:rsidRPr="00556546">
        <w:rPr>
          <w:b/>
          <w:sz w:val="24"/>
          <w:szCs w:val="24"/>
        </w:rPr>
        <w:t xml:space="preserve"> учебного года:</w:t>
      </w:r>
    </w:p>
    <w:p w:rsidR="002F5626" w:rsidRPr="00181212" w:rsidRDefault="002F5626" w:rsidP="002F5626">
      <w:pPr>
        <w:ind w:firstLine="708"/>
        <w:jc w:val="both"/>
        <w:rPr>
          <w:color w:val="000000"/>
          <w:sz w:val="24"/>
          <w:szCs w:val="24"/>
        </w:rPr>
      </w:pPr>
      <w:r w:rsidRPr="0037157F">
        <w:rPr>
          <w:color w:val="000000"/>
          <w:sz w:val="24"/>
          <w:szCs w:val="24"/>
        </w:rPr>
        <w:t xml:space="preserve">При реализации образовательной организацией основной профессиональной </w:t>
      </w:r>
      <w:r w:rsidRPr="0037157F">
        <w:rPr>
          <w:color w:val="000000"/>
          <w:sz w:val="24"/>
          <w:szCs w:val="24"/>
        </w:rPr>
        <w:lastRenderedPageBreak/>
        <w:t>образовательной программы высшего образования - программы бакалавриата по направлению подготовки</w:t>
      </w:r>
      <w:r>
        <w:rPr>
          <w:color w:val="000000"/>
          <w:sz w:val="24"/>
          <w:szCs w:val="24"/>
        </w:rPr>
        <w:t xml:space="preserve"> </w:t>
      </w:r>
      <w:r w:rsidRPr="000805B8">
        <w:rPr>
          <w:b/>
          <w:color w:val="000000"/>
          <w:sz w:val="24"/>
          <w:szCs w:val="24"/>
        </w:rPr>
        <w:t>44.03.05 Педагогическое образование (с двумя профилями подготовки)</w:t>
      </w:r>
      <w:r w:rsidRPr="000805B8">
        <w:rPr>
          <w:b/>
          <w:sz w:val="24"/>
          <w:szCs w:val="24"/>
        </w:rPr>
        <w:t xml:space="preserve"> (уровень бакалавр</w:t>
      </w:r>
      <w:r>
        <w:rPr>
          <w:b/>
          <w:sz w:val="24"/>
          <w:szCs w:val="24"/>
        </w:rPr>
        <w:t>иата), направленность (профиль)</w:t>
      </w:r>
      <w:r w:rsidRPr="000805B8">
        <w:rPr>
          <w:b/>
          <w:sz w:val="24"/>
          <w:szCs w:val="24"/>
        </w:rPr>
        <w:t xml:space="preserve"> </w:t>
      </w:r>
      <w:r w:rsidRPr="000805B8">
        <w:rPr>
          <w:rFonts w:eastAsia="Courier New"/>
          <w:b/>
          <w:sz w:val="24"/>
          <w:szCs w:val="24"/>
          <w:lang w:bidi="ru-RU"/>
        </w:rPr>
        <w:t>«Дошкольное образование»</w:t>
      </w:r>
      <w:r>
        <w:rPr>
          <w:rFonts w:eastAsia="Courier New"/>
          <w:b/>
          <w:sz w:val="24"/>
          <w:szCs w:val="24"/>
          <w:lang w:bidi="ru-RU"/>
        </w:rPr>
        <w:t xml:space="preserve"> и «Начальное </w:t>
      </w:r>
      <w:r w:rsidRPr="000805B8">
        <w:rPr>
          <w:rFonts w:eastAsia="Courier New"/>
          <w:b/>
          <w:sz w:val="24"/>
          <w:szCs w:val="24"/>
          <w:lang w:bidi="ru-RU"/>
        </w:rPr>
        <w:t>образование»</w:t>
      </w:r>
      <w:r w:rsidRPr="0037157F">
        <w:rPr>
          <w:sz w:val="24"/>
          <w:szCs w:val="24"/>
        </w:rPr>
        <w:t xml:space="preserve">, </w:t>
      </w:r>
      <w:r w:rsidRPr="0037157F">
        <w:rPr>
          <w:color w:val="000000"/>
          <w:sz w:val="24"/>
          <w:szCs w:val="24"/>
        </w:rPr>
        <w:t xml:space="preserve">вид учебной деятельности – программа </w:t>
      </w:r>
      <w:r w:rsidRPr="0037157F">
        <w:rPr>
          <w:sz w:val="24"/>
          <w:szCs w:val="24"/>
        </w:rPr>
        <w:t>академического</w:t>
      </w:r>
      <w:r w:rsidRPr="0037157F">
        <w:rPr>
          <w:color w:val="000000"/>
          <w:sz w:val="24"/>
          <w:szCs w:val="24"/>
        </w:rPr>
        <w:t xml:space="preserve"> бакалавриата; виды профессиональной деятельности: </w:t>
      </w:r>
      <w:r w:rsidRPr="0037157F">
        <w:rPr>
          <w:sz w:val="24"/>
          <w:szCs w:val="24"/>
        </w:rPr>
        <w:t>педагогическ</w:t>
      </w:r>
      <w:r>
        <w:rPr>
          <w:sz w:val="24"/>
          <w:szCs w:val="24"/>
        </w:rPr>
        <w:t>ий (основной)</w:t>
      </w:r>
      <w:r w:rsidRPr="0037157F">
        <w:rPr>
          <w:sz w:val="24"/>
          <w:szCs w:val="24"/>
        </w:rPr>
        <w:t xml:space="preserve">, </w:t>
      </w:r>
      <w:r>
        <w:rPr>
          <w:sz w:val="24"/>
          <w:szCs w:val="24"/>
        </w:rPr>
        <w:t>научно-</w:t>
      </w:r>
      <w:r w:rsidRPr="0037157F">
        <w:rPr>
          <w:sz w:val="24"/>
          <w:szCs w:val="24"/>
        </w:rPr>
        <w:t>исследовательск</w:t>
      </w:r>
      <w:r>
        <w:rPr>
          <w:sz w:val="24"/>
          <w:szCs w:val="24"/>
        </w:rPr>
        <w:t>ий</w:t>
      </w:r>
      <w:r w:rsidRPr="0037157F">
        <w:rPr>
          <w:sz w:val="24"/>
          <w:szCs w:val="24"/>
        </w:rPr>
        <w:t xml:space="preserve">;  </w:t>
      </w:r>
      <w:r w:rsidRPr="0037157F">
        <w:rPr>
          <w:color w:val="000000"/>
          <w:sz w:val="24"/>
          <w:szCs w:val="24"/>
        </w:rPr>
        <w:t>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w:t>
      </w:r>
      <w:r>
        <w:rPr>
          <w:color w:val="000000"/>
          <w:sz w:val="24"/>
          <w:szCs w:val="24"/>
        </w:rPr>
        <w:t xml:space="preserve"> </w:t>
      </w:r>
      <w:r w:rsidRPr="002F5626">
        <w:rPr>
          <w:b/>
          <w:sz w:val="24"/>
          <w:szCs w:val="24"/>
        </w:rPr>
        <w:t>«Дошкольная педагогика»</w:t>
      </w:r>
      <w:r w:rsidRPr="00556546">
        <w:rPr>
          <w:sz w:val="24"/>
          <w:szCs w:val="24"/>
        </w:rPr>
        <w:t xml:space="preserve"> в течение </w:t>
      </w:r>
      <w:r>
        <w:rPr>
          <w:sz w:val="24"/>
          <w:szCs w:val="24"/>
        </w:rPr>
        <w:t>2022/2023</w:t>
      </w:r>
      <w:r w:rsidRPr="00556546">
        <w:rPr>
          <w:sz w:val="24"/>
          <w:szCs w:val="24"/>
        </w:rPr>
        <w:t xml:space="preserve"> учебного года.</w:t>
      </w:r>
    </w:p>
    <w:p w:rsidR="00AE1EBD" w:rsidRDefault="00AE1EBD" w:rsidP="002F5626">
      <w:pPr>
        <w:widowControl/>
        <w:autoSpaceDE/>
        <w:adjustRightInd/>
        <w:ind w:firstLine="709"/>
        <w:jc w:val="both"/>
      </w:pPr>
    </w:p>
    <w:p w:rsidR="00D1144E" w:rsidRPr="00C12A93" w:rsidRDefault="00D1144E" w:rsidP="00D1144E">
      <w:pPr>
        <w:pStyle w:val="a4"/>
        <w:numPr>
          <w:ilvl w:val="0"/>
          <w:numId w:val="32"/>
        </w:numPr>
        <w:spacing w:after="0" w:line="240" w:lineRule="auto"/>
        <w:jc w:val="both"/>
        <w:rPr>
          <w:rFonts w:ascii="Times New Roman" w:hAnsi="Times New Roman"/>
          <w:b/>
          <w:sz w:val="24"/>
          <w:szCs w:val="24"/>
        </w:rPr>
      </w:pPr>
      <w:r w:rsidRPr="00522689">
        <w:rPr>
          <w:rFonts w:ascii="Times New Roman" w:hAnsi="Times New Roman"/>
          <w:b/>
          <w:sz w:val="24"/>
          <w:szCs w:val="24"/>
        </w:rPr>
        <w:t xml:space="preserve">Наименование дисциплины: </w:t>
      </w:r>
      <w:r w:rsidRPr="002F5626">
        <w:rPr>
          <w:rFonts w:ascii="Times New Roman" w:hAnsi="Times New Roman"/>
          <w:b/>
          <w:sz w:val="24"/>
          <w:szCs w:val="24"/>
        </w:rPr>
        <w:t xml:space="preserve">Б1.В.01 </w:t>
      </w:r>
      <w:r w:rsidR="00583BFC" w:rsidRPr="002F5626">
        <w:rPr>
          <w:rFonts w:ascii="Times New Roman" w:hAnsi="Times New Roman"/>
          <w:b/>
          <w:sz w:val="24"/>
          <w:szCs w:val="24"/>
        </w:rPr>
        <w:t>«</w:t>
      </w:r>
      <w:r w:rsidRPr="002F5626">
        <w:rPr>
          <w:rFonts w:ascii="Times New Roman" w:hAnsi="Times New Roman"/>
          <w:b/>
          <w:sz w:val="24"/>
          <w:szCs w:val="24"/>
        </w:rPr>
        <w:t>Дошкольная педагогика</w:t>
      </w:r>
      <w:r w:rsidR="00583BFC" w:rsidRPr="002F5626">
        <w:rPr>
          <w:rFonts w:ascii="Times New Roman" w:hAnsi="Times New Roman"/>
          <w:b/>
          <w:sz w:val="24"/>
          <w:szCs w:val="24"/>
        </w:rPr>
        <w:t>»</w:t>
      </w:r>
    </w:p>
    <w:p w:rsidR="00D1144E" w:rsidRPr="00522689" w:rsidRDefault="00D1144E" w:rsidP="00D1144E">
      <w:pPr>
        <w:pStyle w:val="a4"/>
        <w:numPr>
          <w:ilvl w:val="0"/>
          <w:numId w:val="32"/>
        </w:numPr>
        <w:spacing w:after="0" w:line="240" w:lineRule="auto"/>
        <w:jc w:val="both"/>
        <w:rPr>
          <w:rFonts w:ascii="Times New Roman" w:hAnsi="Times New Roman"/>
          <w:b/>
          <w:sz w:val="24"/>
          <w:szCs w:val="24"/>
        </w:rPr>
      </w:pPr>
      <w:r w:rsidRPr="00522689">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D1144E" w:rsidRPr="00583BFC" w:rsidRDefault="00D1144E" w:rsidP="00D1144E">
      <w:pPr>
        <w:tabs>
          <w:tab w:val="left" w:pos="708"/>
        </w:tabs>
        <w:ind w:firstLine="709"/>
        <w:jc w:val="both"/>
        <w:rPr>
          <w:rFonts w:eastAsia="Calibri"/>
          <w:sz w:val="24"/>
          <w:szCs w:val="24"/>
          <w:lang w:eastAsia="en-US"/>
        </w:rPr>
      </w:pPr>
      <w:r w:rsidRPr="00522689">
        <w:rPr>
          <w:rFonts w:eastAsia="Calibri"/>
          <w:lang w:eastAsia="en-US"/>
        </w:rPr>
        <w:tab/>
      </w:r>
      <w:r w:rsidRPr="00583BFC">
        <w:rPr>
          <w:rFonts w:eastAsia="Calibri"/>
          <w:sz w:val="24"/>
          <w:szCs w:val="24"/>
          <w:lang w:eastAsia="en-US"/>
        </w:rPr>
        <w:t xml:space="preserve">В соответствии с требованиями </w:t>
      </w:r>
      <w:r w:rsidR="00D256C2" w:rsidRPr="00D256C2">
        <w:rPr>
          <w:rFonts w:eastAsia="Calibri"/>
          <w:sz w:val="24"/>
          <w:szCs w:val="24"/>
          <w:lang w:eastAsia="en-US"/>
        </w:rPr>
        <w:t>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подготовки)(уровень бакалавриата), утвержденным Приказом Минобрнауки России от 09.02.2016 N 91 (зарегистрирован в Минюсте России 02.03.2016 N 41305)</w:t>
      </w:r>
      <w:r w:rsidR="00D256C2">
        <w:rPr>
          <w:rFonts w:eastAsia="Calibri"/>
          <w:sz w:val="24"/>
          <w:szCs w:val="24"/>
          <w:lang w:eastAsia="en-US"/>
        </w:rPr>
        <w:t>,</w:t>
      </w:r>
      <w:r w:rsidR="00D256C2" w:rsidRPr="00D256C2">
        <w:rPr>
          <w:rFonts w:eastAsia="Calibri"/>
          <w:sz w:val="24"/>
          <w:szCs w:val="24"/>
          <w:lang w:eastAsia="en-US"/>
        </w:rPr>
        <w:t xml:space="preserve"> </w:t>
      </w:r>
      <w:r w:rsidRPr="00583BFC">
        <w:rPr>
          <w:rFonts w:eastAsia="Calibri"/>
          <w:sz w:val="24"/>
          <w:szCs w:val="24"/>
          <w:lang w:eastAsia="en-US"/>
        </w:rPr>
        <w:t xml:space="preserve"> при разработке основной профессиональной образовательной программы (</w:t>
      </w:r>
      <w:r w:rsidRPr="00583BFC">
        <w:rPr>
          <w:rFonts w:eastAsia="Calibri"/>
          <w:i/>
          <w:sz w:val="24"/>
          <w:szCs w:val="24"/>
          <w:lang w:eastAsia="en-US"/>
        </w:rPr>
        <w:t>далее - ОПОП</w:t>
      </w:r>
      <w:r w:rsidRPr="00583BFC">
        <w:rPr>
          <w:rFonts w:eastAsia="Calibri"/>
          <w:sz w:val="24"/>
          <w:szCs w:val="24"/>
          <w:lang w:eastAsia="en-US"/>
        </w:rPr>
        <w:t>) бакалавриата определены возможности Академии в формировании компетенций выпускников.</w:t>
      </w:r>
    </w:p>
    <w:p w:rsidR="00D1144E" w:rsidRPr="00583BFC" w:rsidRDefault="00D1144E" w:rsidP="00D1144E">
      <w:pPr>
        <w:tabs>
          <w:tab w:val="left" w:pos="708"/>
        </w:tabs>
        <w:ind w:firstLine="709"/>
        <w:jc w:val="both"/>
        <w:rPr>
          <w:rFonts w:eastAsia="Calibri"/>
          <w:sz w:val="24"/>
          <w:szCs w:val="24"/>
          <w:lang w:eastAsia="en-US"/>
        </w:rPr>
      </w:pPr>
      <w:r w:rsidRPr="00583BFC">
        <w:rPr>
          <w:rFonts w:eastAsia="Calibri"/>
          <w:sz w:val="24"/>
          <w:szCs w:val="24"/>
          <w:lang w:eastAsia="en-US"/>
        </w:rPr>
        <w:tab/>
      </w:r>
    </w:p>
    <w:p w:rsidR="00D1144E" w:rsidRPr="00583BFC" w:rsidRDefault="00D1144E" w:rsidP="00D1144E">
      <w:pPr>
        <w:tabs>
          <w:tab w:val="left" w:pos="708"/>
        </w:tabs>
        <w:ind w:firstLine="709"/>
        <w:jc w:val="both"/>
        <w:rPr>
          <w:rFonts w:eastAsia="Calibri"/>
          <w:sz w:val="24"/>
          <w:szCs w:val="24"/>
          <w:lang w:eastAsia="en-US"/>
        </w:rPr>
      </w:pPr>
      <w:r w:rsidRPr="00583BFC">
        <w:rPr>
          <w:rFonts w:eastAsia="Calibri"/>
          <w:sz w:val="24"/>
          <w:szCs w:val="24"/>
          <w:lang w:eastAsia="en-US"/>
        </w:rPr>
        <w:t xml:space="preserve">Процесс изучения дисциплины </w:t>
      </w:r>
      <w:r w:rsidR="00583BFC" w:rsidRPr="00583BFC">
        <w:rPr>
          <w:rFonts w:eastAsia="Calibri"/>
          <w:b/>
          <w:sz w:val="24"/>
          <w:szCs w:val="24"/>
          <w:lang w:eastAsia="en-US"/>
        </w:rPr>
        <w:t>«</w:t>
      </w:r>
      <w:r w:rsidRPr="00583BFC">
        <w:rPr>
          <w:rFonts w:eastAsia="Calibri"/>
          <w:b/>
          <w:sz w:val="24"/>
          <w:szCs w:val="24"/>
          <w:lang w:eastAsia="en-US"/>
        </w:rPr>
        <w:t>Дошкольная педагогика</w:t>
      </w:r>
      <w:r w:rsidR="00583BFC" w:rsidRPr="00583BFC">
        <w:rPr>
          <w:rFonts w:eastAsia="Calibri"/>
          <w:sz w:val="24"/>
          <w:szCs w:val="24"/>
          <w:lang w:eastAsia="en-US"/>
        </w:rPr>
        <w:t>»</w:t>
      </w:r>
      <w:r w:rsidRPr="00583BFC">
        <w:rPr>
          <w:rFonts w:eastAsia="Calibri"/>
          <w:sz w:val="24"/>
          <w:szCs w:val="24"/>
          <w:lang w:eastAsia="en-US"/>
        </w:rPr>
        <w:t xml:space="preserve"> направлен на формирование следующих компетенций:  </w:t>
      </w:r>
    </w:p>
    <w:p w:rsidR="00D1144E" w:rsidRPr="00522689" w:rsidRDefault="00D1144E" w:rsidP="00D1144E">
      <w:pPr>
        <w:tabs>
          <w:tab w:val="left" w:pos="708"/>
        </w:tabs>
        <w:ind w:firstLine="709"/>
        <w:jc w:val="both"/>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D1144E" w:rsidRPr="008629E4" w:rsidTr="00583BFC">
        <w:tc>
          <w:tcPr>
            <w:tcW w:w="3049" w:type="dxa"/>
            <w:vAlign w:val="center"/>
          </w:tcPr>
          <w:p w:rsidR="00D1144E" w:rsidRPr="008629E4" w:rsidRDefault="00D1144E" w:rsidP="00583BFC">
            <w:pPr>
              <w:tabs>
                <w:tab w:val="left" w:pos="708"/>
              </w:tabs>
              <w:jc w:val="both"/>
              <w:rPr>
                <w:rFonts w:eastAsia="Calibri"/>
                <w:sz w:val="24"/>
                <w:szCs w:val="24"/>
                <w:lang w:eastAsia="en-US"/>
              </w:rPr>
            </w:pPr>
            <w:r w:rsidRPr="008629E4">
              <w:rPr>
                <w:rFonts w:eastAsia="Calibri"/>
                <w:sz w:val="24"/>
                <w:szCs w:val="24"/>
                <w:lang w:eastAsia="en-US"/>
              </w:rPr>
              <w:t xml:space="preserve">Результаты освоения ОПОП (содержание </w:t>
            </w:r>
          </w:p>
          <w:p w:rsidR="00D1144E" w:rsidRPr="008629E4" w:rsidRDefault="00D1144E" w:rsidP="00583BFC">
            <w:pPr>
              <w:tabs>
                <w:tab w:val="left" w:pos="708"/>
              </w:tabs>
              <w:jc w:val="both"/>
              <w:rPr>
                <w:rFonts w:eastAsia="Calibri"/>
                <w:sz w:val="24"/>
                <w:szCs w:val="24"/>
                <w:lang w:eastAsia="en-US"/>
              </w:rPr>
            </w:pPr>
            <w:r w:rsidRPr="008629E4">
              <w:rPr>
                <w:rFonts w:eastAsia="Calibri"/>
                <w:sz w:val="24"/>
                <w:szCs w:val="24"/>
                <w:lang w:eastAsia="en-US"/>
              </w:rPr>
              <w:t>компетенции)</w:t>
            </w:r>
          </w:p>
        </w:tc>
        <w:tc>
          <w:tcPr>
            <w:tcW w:w="1595" w:type="dxa"/>
            <w:vAlign w:val="center"/>
          </w:tcPr>
          <w:p w:rsidR="00D1144E" w:rsidRPr="008629E4" w:rsidRDefault="00D1144E" w:rsidP="00583BFC">
            <w:pPr>
              <w:tabs>
                <w:tab w:val="left" w:pos="708"/>
              </w:tabs>
              <w:jc w:val="both"/>
              <w:rPr>
                <w:rFonts w:eastAsia="Calibri"/>
                <w:sz w:val="24"/>
                <w:szCs w:val="24"/>
                <w:lang w:eastAsia="en-US"/>
              </w:rPr>
            </w:pPr>
            <w:r w:rsidRPr="008629E4">
              <w:rPr>
                <w:rFonts w:eastAsia="Calibri"/>
                <w:sz w:val="24"/>
                <w:szCs w:val="24"/>
                <w:lang w:eastAsia="en-US"/>
              </w:rPr>
              <w:t xml:space="preserve">Код </w:t>
            </w:r>
          </w:p>
          <w:p w:rsidR="00D1144E" w:rsidRPr="008629E4" w:rsidRDefault="00D1144E" w:rsidP="00583BFC">
            <w:pPr>
              <w:tabs>
                <w:tab w:val="left" w:pos="708"/>
              </w:tabs>
              <w:jc w:val="both"/>
              <w:rPr>
                <w:rFonts w:eastAsia="Calibri"/>
                <w:sz w:val="24"/>
                <w:szCs w:val="24"/>
                <w:lang w:eastAsia="en-US"/>
              </w:rPr>
            </w:pPr>
            <w:r w:rsidRPr="008629E4">
              <w:rPr>
                <w:rFonts w:eastAsia="Calibri"/>
                <w:sz w:val="24"/>
                <w:szCs w:val="24"/>
                <w:lang w:eastAsia="en-US"/>
              </w:rPr>
              <w:t>компетенции</w:t>
            </w:r>
          </w:p>
        </w:tc>
        <w:tc>
          <w:tcPr>
            <w:tcW w:w="4927" w:type="dxa"/>
            <w:vAlign w:val="center"/>
          </w:tcPr>
          <w:p w:rsidR="00D1144E" w:rsidRPr="008629E4" w:rsidRDefault="00D1144E" w:rsidP="00583BFC">
            <w:pPr>
              <w:tabs>
                <w:tab w:val="left" w:pos="708"/>
              </w:tabs>
              <w:jc w:val="both"/>
              <w:rPr>
                <w:rFonts w:eastAsia="Calibri"/>
                <w:sz w:val="24"/>
                <w:szCs w:val="24"/>
                <w:lang w:eastAsia="en-US"/>
              </w:rPr>
            </w:pPr>
            <w:r w:rsidRPr="008629E4">
              <w:rPr>
                <w:rFonts w:eastAsia="Calibri"/>
                <w:sz w:val="24"/>
                <w:szCs w:val="24"/>
                <w:lang w:eastAsia="en-US"/>
              </w:rPr>
              <w:t xml:space="preserve">Перечень планируемых результатов </w:t>
            </w:r>
          </w:p>
          <w:p w:rsidR="00D1144E" w:rsidRPr="008629E4" w:rsidRDefault="00D1144E" w:rsidP="00583BFC">
            <w:pPr>
              <w:tabs>
                <w:tab w:val="left" w:pos="708"/>
              </w:tabs>
              <w:jc w:val="both"/>
              <w:rPr>
                <w:rFonts w:eastAsia="Calibri"/>
                <w:sz w:val="24"/>
                <w:szCs w:val="24"/>
                <w:lang w:eastAsia="en-US"/>
              </w:rPr>
            </w:pPr>
            <w:r w:rsidRPr="008629E4">
              <w:rPr>
                <w:rFonts w:eastAsia="Calibri"/>
                <w:sz w:val="24"/>
                <w:szCs w:val="24"/>
                <w:lang w:eastAsia="en-US"/>
              </w:rPr>
              <w:t>обучения по дисциплине</w:t>
            </w:r>
          </w:p>
        </w:tc>
      </w:tr>
      <w:tr w:rsidR="00D1144E" w:rsidRPr="008629E4" w:rsidTr="00583BFC">
        <w:trPr>
          <w:trHeight w:val="3255"/>
        </w:trPr>
        <w:tc>
          <w:tcPr>
            <w:tcW w:w="3049" w:type="dxa"/>
            <w:vAlign w:val="center"/>
          </w:tcPr>
          <w:p w:rsidR="00D1144E" w:rsidRPr="008629E4" w:rsidRDefault="00583BFC" w:rsidP="00583BFC">
            <w:pPr>
              <w:jc w:val="both"/>
              <w:rPr>
                <w:rFonts w:eastAsia="Calibri"/>
                <w:sz w:val="24"/>
                <w:szCs w:val="24"/>
                <w:lang w:eastAsia="en-US"/>
              </w:rPr>
            </w:pPr>
            <w:r w:rsidRPr="008629E4">
              <w:rPr>
                <w:rFonts w:eastAsia="Calibri"/>
                <w:sz w:val="24"/>
                <w:szCs w:val="24"/>
                <w:lang w:eastAsia="en-US"/>
              </w:rPr>
              <w:t>способностью осуществлять обучение, воспитание и развитие с учетом социальных, возрастных, психофизических и индивидуальных особенностей, в том числе особых образовательных потребностей обучающихся</w:t>
            </w:r>
          </w:p>
        </w:tc>
        <w:tc>
          <w:tcPr>
            <w:tcW w:w="1595" w:type="dxa"/>
            <w:vAlign w:val="center"/>
          </w:tcPr>
          <w:p w:rsidR="00D1144E" w:rsidRPr="008629E4" w:rsidRDefault="00D1144E" w:rsidP="00583BFC">
            <w:pPr>
              <w:tabs>
                <w:tab w:val="left" w:pos="708"/>
              </w:tabs>
              <w:jc w:val="both"/>
              <w:rPr>
                <w:rFonts w:eastAsia="Calibri"/>
                <w:sz w:val="24"/>
                <w:szCs w:val="24"/>
                <w:lang w:eastAsia="en-US"/>
              </w:rPr>
            </w:pPr>
            <w:r w:rsidRPr="008629E4">
              <w:rPr>
                <w:sz w:val="24"/>
                <w:szCs w:val="24"/>
                <w:lang w:eastAsia="en-US"/>
              </w:rPr>
              <w:t>ОПК -2</w:t>
            </w:r>
          </w:p>
        </w:tc>
        <w:tc>
          <w:tcPr>
            <w:tcW w:w="4927" w:type="dxa"/>
            <w:vAlign w:val="center"/>
          </w:tcPr>
          <w:p w:rsidR="00583BFC" w:rsidRPr="008629E4" w:rsidRDefault="00583BFC" w:rsidP="00583BFC">
            <w:pPr>
              <w:widowControl/>
              <w:tabs>
                <w:tab w:val="left" w:pos="708"/>
              </w:tabs>
              <w:autoSpaceDE/>
              <w:adjustRightInd/>
              <w:rPr>
                <w:rFonts w:eastAsia="Calibri"/>
                <w:sz w:val="24"/>
                <w:szCs w:val="24"/>
                <w:lang w:eastAsia="en-US"/>
              </w:rPr>
            </w:pPr>
            <w:r w:rsidRPr="008629E4">
              <w:rPr>
                <w:rFonts w:eastAsia="Calibri"/>
                <w:sz w:val="24"/>
                <w:szCs w:val="24"/>
                <w:lang w:eastAsia="en-US"/>
              </w:rPr>
              <w:t xml:space="preserve">Знать: </w:t>
            </w:r>
          </w:p>
          <w:p w:rsidR="00583BFC" w:rsidRPr="008629E4" w:rsidRDefault="00583BFC" w:rsidP="00583BFC">
            <w:pPr>
              <w:jc w:val="both"/>
              <w:rPr>
                <w:sz w:val="24"/>
                <w:szCs w:val="24"/>
              </w:rPr>
            </w:pPr>
            <w:r w:rsidRPr="008629E4">
              <w:rPr>
                <w:sz w:val="24"/>
                <w:szCs w:val="24"/>
              </w:rPr>
              <w:t>- основы педагогики и психологии;</w:t>
            </w:r>
          </w:p>
          <w:p w:rsidR="00583BFC" w:rsidRPr="008629E4" w:rsidRDefault="00583BFC" w:rsidP="00583BFC">
            <w:pPr>
              <w:jc w:val="both"/>
              <w:rPr>
                <w:sz w:val="24"/>
                <w:szCs w:val="24"/>
              </w:rPr>
            </w:pPr>
            <w:r w:rsidRPr="008629E4">
              <w:rPr>
                <w:sz w:val="24"/>
                <w:szCs w:val="24"/>
              </w:rPr>
              <w:t>- особенности возрастного развития личности;</w:t>
            </w:r>
          </w:p>
          <w:p w:rsidR="00583BFC" w:rsidRPr="008629E4" w:rsidRDefault="00583BFC" w:rsidP="00583BFC">
            <w:pPr>
              <w:widowControl/>
              <w:tabs>
                <w:tab w:val="left" w:pos="708"/>
              </w:tabs>
              <w:autoSpaceDE/>
              <w:adjustRightInd/>
              <w:rPr>
                <w:rFonts w:eastAsia="Calibri"/>
                <w:sz w:val="24"/>
                <w:szCs w:val="24"/>
                <w:lang w:eastAsia="en-US"/>
              </w:rPr>
            </w:pPr>
            <w:r w:rsidRPr="008629E4">
              <w:rPr>
                <w:rFonts w:eastAsia="Calibri"/>
                <w:sz w:val="24"/>
                <w:szCs w:val="24"/>
                <w:lang w:eastAsia="en-US"/>
              </w:rPr>
              <w:t xml:space="preserve">Уметь: </w:t>
            </w:r>
            <w:r w:rsidRPr="008629E4">
              <w:rPr>
                <w:sz w:val="24"/>
                <w:szCs w:val="24"/>
              </w:rPr>
              <w:t xml:space="preserve"> </w:t>
            </w:r>
          </w:p>
          <w:p w:rsidR="00583BFC" w:rsidRPr="008629E4" w:rsidRDefault="00583BFC" w:rsidP="00583BFC">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rPr>
            </w:pPr>
            <w:r w:rsidRPr="008629E4">
              <w:rPr>
                <w:color w:val="auto"/>
              </w:rPr>
              <w:t>- планировать и осуществлять образовательно-воспитательный процесс с различными возрастными категориями обучающихся;</w:t>
            </w:r>
          </w:p>
          <w:p w:rsidR="00583BFC" w:rsidRPr="008629E4" w:rsidRDefault="00583BFC" w:rsidP="00583BFC">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rPr>
            </w:pPr>
            <w:r w:rsidRPr="008629E4">
              <w:rPr>
                <w:color w:val="auto"/>
              </w:rPr>
              <w:t>- учитывать особенности возрастного и индивидуального развития обучающихся;</w:t>
            </w:r>
          </w:p>
          <w:p w:rsidR="00583BFC" w:rsidRPr="008629E4" w:rsidRDefault="00583BFC" w:rsidP="00583BFC">
            <w:pPr>
              <w:widowControl/>
              <w:tabs>
                <w:tab w:val="left" w:pos="708"/>
              </w:tabs>
              <w:autoSpaceDE/>
              <w:adjustRightInd/>
              <w:rPr>
                <w:rFonts w:eastAsia="Calibri"/>
                <w:sz w:val="24"/>
                <w:szCs w:val="24"/>
                <w:lang w:eastAsia="en-US"/>
              </w:rPr>
            </w:pPr>
            <w:r w:rsidRPr="008629E4">
              <w:rPr>
                <w:rFonts w:eastAsia="Calibri"/>
                <w:sz w:val="24"/>
                <w:szCs w:val="24"/>
                <w:lang w:eastAsia="en-US"/>
              </w:rPr>
              <w:t xml:space="preserve">Владеть: </w:t>
            </w:r>
          </w:p>
          <w:p w:rsidR="00583BFC" w:rsidRPr="008629E4" w:rsidRDefault="00583BFC" w:rsidP="00583BFC">
            <w:pPr>
              <w:tabs>
                <w:tab w:val="left" w:pos="708"/>
              </w:tabs>
              <w:jc w:val="both"/>
              <w:rPr>
                <w:sz w:val="24"/>
                <w:szCs w:val="24"/>
              </w:rPr>
            </w:pPr>
            <w:r w:rsidRPr="008629E4">
              <w:rPr>
                <w:sz w:val="24"/>
                <w:szCs w:val="24"/>
              </w:rPr>
              <w:t>- навыками осуществления образовательно-воспитательного процесса с учетом возрастных и индивидуальных особенностей обучающихся</w:t>
            </w:r>
          </w:p>
          <w:p w:rsidR="008629E4" w:rsidRPr="008629E4" w:rsidRDefault="008629E4" w:rsidP="00583BFC">
            <w:pPr>
              <w:tabs>
                <w:tab w:val="left" w:pos="708"/>
              </w:tabs>
              <w:jc w:val="both"/>
              <w:rPr>
                <w:rFonts w:eastAsia="Calibri"/>
                <w:sz w:val="24"/>
                <w:szCs w:val="24"/>
                <w:lang w:eastAsia="en-US"/>
              </w:rPr>
            </w:pPr>
            <w:r w:rsidRPr="008629E4">
              <w:rPr>
                <w:sz w:val="24"/>
                <w:szCs w:val="24"/>
              </w:rPr>
              <w:t>- навыками восприятия обучения</w:t>
            </w:r>
          </w:p>
        </w:tc>
      </w:tr>
      <w:tr w:rsidR="00D1144E" w:rsidRPr="008629E4" w:rsidTr="00583BFC">
        <w:trPr>
          <w:trHeight w:val="267"/>
        </w:trPr>
        <w:tc>
          <w:tcPr>
            <w:tcW w:w="3049" w:type="dxa"/>
            <w:vAlign w:val="center"/>
          </w:tcPr>
          <w:p w:rsidR="00D1144E" w:rsidRPr="008629E4" w:rsidRDefault="00583BFC" w:rsidP="00583BFC">
            <w:pPr>
              <w:jc w:val="both"/>
              <w:rPr>
                <w:sz w:val="24"/>
                <w:szCs w:val="24"/>
              </w:rPr>
            </w:pPr>
            <w:r w:rsidRPr="008629E4">
              <w:rPr>
                <w:sz w:val="24"/>
                <w:szCs w:val="24"/>
              </w:rPr>
              <w:t xml:space="preserve">способностью использовать возможности образовательной среды для достижения личностных, метапредметных и предметных результатов </w:t>
            </w:r>
            <w:r w:rsidRPr="008629E4">
              <w:rPr>
                <w:sz w:val="24"/>
                <w:szCs w:val="24"/>
              </w:rPr>
              <w:lastRenderedPageBreak/>
              <w:t>обучения и обеспечения качества учебно-воспитательного процесса средствами преподаваемого учебного предмета</w:t>
            </w:r>
          </w:p>
        </w:tc>
        <w:tc>
          <w:tcPr>
            <w:tcW w:w="1595" w:type="dxa"/>
            <w:vAlign w:val="center"/>
          </w:tcPr>
          <w:p w:rsidR="00D1144E" w:rsidRPr="008629E4" w:rsidRDefault="00583BFC" w:rsidP="00583BFC">
            <w:pPr>
              <w:tabs>
                <w:tab w:val="left" w:pos="708"/>
              </w:tabs>
              <w:jc w:val="both"/>
              <w:rPr>
                <w:sz w:val="24"/>
                <w:szCs w:val="24"/>
                <w:lang w:eastAsia="en-US"/>
              </w:rPr>
            </w:pPr>
            <w:r w:rsidRPr="008629E4">
              <w:rPr>
                <w:sz w:val="24"/>
                <w:szCs w:val="24"/>
                <w:lang w:eastAsia="en-US"/>
              </w:rPr>
              <w:lastRenderedPageBreak/>
              <w:t>ПК-4</w:t>
            </w:r>
          </w:p>
        </w:tc>
        <w:tc>
          <w:tcPr>
            <w:tcW w:w="4927" w:type="dxa"/>
            <w:vAlign w:val="center"/>
          </w:tcPr>
          <w:p w:rsidR="008629E4" w:rsidRPr="008629E4" w:rsidRDefault="008629E4" w:rsidP="008629E4">
            <w:pPr>
              <w:widowControl/>
              <w:tabs>
                <w:tab w:val="left" w:pos="708"/>
              </w:tabs>
              <w:autoSpaceDE/>
              <w:adjustRightInd/>
              <w:rPr>
                <w:rFonts w:eastAsia="Calibri"/>
                <w:sz w:val="24"/>
                <w:szCs w:val="24"/>
                <w:lang w:eastAsia="en-US"/>
              </w:rPr>
            </w:pPr>
            <w:r w:rsidRPr="008629E4">
              <w:rPr>
                <w:rFonts w:eastAsia="Calibri"/>
                <w:sz w:val="24"/>
                <w:szCs w:val="24"/>
                <w:lang w:eastAsia="en-US"/>
              </w:rPr>
              <w:t xml:space="preserve">Знать: </w:t>
            </w:r>
          </w:p>
          <w:p w:rsidR="008629E4" w:rsidRPr="008629E4" w:rsidRDefault="008629E4" w:rsidP="008629E4">
            <w:pPr>
              <w:jc w:val="both"/>
              <w:rPr>
                <w:sz w:val="24"/>
                <w:szCs w:val="24"/>
              </w:rPr>
            </w:pPr>
            <w:r w:rsidRPr="008629E4">
              <w:rPr>
                <w:sz w:val="24"/>
                <w:szCs w:val="24"/>
              </w:rPr>
              <w:t>- факторы, условия, определяющие эффективность образовательного процесса;</w:t>
            </w:r>
          </w:p>
          <w:p w:rsidR="008629E4" w:rsidRPr="008629E4" w:rsidRDefault="008629E4" w:rsidP="008629E4">
            <w:pPr>
              <w:widowControl/>
              <w:tabs>
                <w:tab w:val="left" w:pos="708"/>
              </w:tabs>
              <w:autoSpaceDE/>
              <w:adjustRightInd/>
              <w:rPr>
                <w:sz w:val="24"/>
                <w:szCs w:val="24"/>
              </w:rPr>
            </w:pPr>
            <w:r w:rsidRPr="008629E4">
              <w:rPr>
                <w:sz w:val="24"/>
                <w:szCs w:val="24"/>
              </w:rPr>
              <w:t>- требования организации  и использования среды в соответствии с нормативно-правовыми актами.</w:t>
            </w:r>
          </w:p>
          <w:p w:rsidR="008629E4" w:rsidRPr="008629E4" w:rsidRDefault="008629E4" w:rsidP="008629E4">
            <w:pPr>
              <w:widowControl/>
              <w:tabs>
                <w:tab w:val="left" w:pos="708"/>
              </w:tabs>
              <w:autoSpaceDE/>
              <w:adjustRightInd/>
              <w:rPr>
                <w:rFonts w:eastAsia="Calibri"/>
                <w:sz w:val="24"/>
                <w:szCs w:val="24"/>
                <w:lang w:eastAsia="en-US"/>
              </w:rPr>
            </w:pPr>
            <w:r w:rsidRPr="008629E4">
              <w:rPr>
                <w:rFonts w:eastAsia="Calibri"/>
                <w:sz w:val="24"/>
                <w:szCs w:val="24"/>
                <w:lang w:eastAsia="en-US"/>
              </w:rPr>
              <w:lastRenderedPageBreak/>
              <w:t xml:space="preserve">Уметь: </w:t>
            </w:r>
          </w:p>
          <w:p w:rsidR="008629E4" w:rsidRPr="008629E4" w:rsidRDefault="008629E4" w:rsidP="008629E4">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rPr>
            </w:pPr>
            <w:r w:rsidRPr="008629E4">
              <w:rPr>
                <w:color w:val="auto"/>
              </w:rPr>
              <w:t>- создавать и эффективно использовать предметно-пространственную среду в образовательном процессе;</w:t>
            </w:r>
          </w:p>
          <w:p w:rsidR="008629E4" w:rsidRPr="008629E4" w:rsidRDefault="008629E4" w:rsidP="008629E4">
            <w:pPr>
              <w:widowControl/>
              <w:tabs>
                <w:tab w:val="left" w:pos="708"/>
              </w:tabs>
              <w:autoSpaceDE/>
              <w:adjustRightInd/>
              <w:rPr>
                <w:rFonts w:eastAsia="Calibri"/>
                <w:sz w:val="24"/>
                <w:szCs w:val="24"/>
                <w:lang w:eastAsia="en-US"/>
              </w:rPr>
            </w:pPr>
            <w:r w:rsidRPr="008629E4">
              <w:rPr>
                <w:sz w:val="24"/>
                <w:szCs w:val="24"/>
              </w:rPr>
              <w:t>- использовать основные положения и достижения смежных наук для повышения качества образовательного процесса</w:t>
            </w:r>
            <w:r w:rsidRPr="008629E4">
              <w:rPr>
                <w:rFonts w:eastAsia="Calibri"/>
                <w:sz w:val="24"/>
                <w:szCs w:val="24"/>
                <w:lang w:eastAsia="en-US"/>
              </w:rPr>
              <w:t>.</w:t>
            </w:r>
          </w:p>
          <w:p w:rsidR="008629E4" w:rsidRPr="008629E4" w:rsidRDefault="008629E4" w:rsidP="008629E4">
            <w:pPr>
              <w:widowControl/>
              <w:tabs>
                <w:tab w:val="left" w:pos="708"/>
              </w:tabs>
              <w:autoSpaceDE/>
              <w:adjustRightInd/>
              <w:rPr>
                <w:rFonts w:eastAsia="Calibri"/>
                <w:sz w:val="24"/>
                <w:szCs w:val="24"/>
                <w:lang w:eastAsia="en-US"/>
              </w:rPr>
            </w:pPr>
            <w:r w:rsidRPr="008629E4">
              <w:rPr>
                <w:rFonts w:eastAsia="Calibri"/>
                <w:sz w:val="24"/>
                <w:szCs w:val="24"/>
                <w:lang w:eastAsia="en-US"/>
              </w:rPr>
              <w:t xml:space="preserve">Владеть: </w:t>
            </w:r>
          </w:p>
          <w:p w:rsidR="008629E4" w:rsidRPr="008629E4" w:rsidRDefault="008629E4" w:rsidP="008629E4">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rPr>
            </w:pPr>
            <w:r w:rsidRPr="008629E4">
              <w:rPr>
                <w:color w:val="auto"/>
              </w:rPr>
              <w:t>- навыками создания образовательной среды для повышения качества учебно-воспитательного процесса на основе межпредметных связей;</w:t>
            </w:r>
          </w:p>
          <w:p w:rsidR="00583BFC" w:rsidRPr="008629E4" w:rsidRDefault="008629E4" w:rsidP="008629E4">
            <w:pPr>
              <w:pStyle w:val="c3"/>
              <w:shd w:val="clear" w:color="auto" w:fill="FFFFFF"/>
              <w:spacing w:before="0" w:beforeAutospacing="0" w:after="0" w:afterAutospacing="0" w:line="252" w:lineRule="auto"/>
              <w:jc w:val="both"/>
              <w:rPr>
                <w:bCs/>
                <w:i/>
                <w:lang w:eastAsia="en-US"/>
              </w:rPr>
            </w:pPr>
            <w:r w:rsidRPr="008629E4">
              <w:rPr>
                <w:rFonts w:eastAsia="Times New Roman"/>
              </w:rPr>
              <w:t>- навыками анализа результатов осуществления учебно-воспитательного процесса с различными категориями обучающихся.</w:t>
            </w:r>
          </w:p>
        </w:tc>
      </w:tr>
    </w:tbl>
    <w:p w:rsidR="00D1144E" w:rsidRPr="00522689" w:rsidRDefault="00D1144E" w:rsidP="00D1144E">
      <w:pPr>
        <w:tabs>
          <w:tab w:val="left" w:pos="708"/>
        </w:tabs>
        <w:jc w:val="both"/>
        <w:rPr>
          <w:rFonts w:eastAsia="Calibri"/>
          <w:lang w:eastAsia="en-US"/>
        </w:rPr>
      </w:pPr>
    </w:p>
    <w:p w:rsidR="00D1144E" w:rsidRPr="008629E4" w:rsidRDefault="00D1144E" w:rsidP="00D1144E">
      <w:pPr>
        <w:ind w:left="568"/>
        <w:contextualSpacing/>
        <w:jc w:val="both"/>
        <w:rPr>
          <w:b/>
          <w:sz w:val="24"/>
          <w:szCs w:val="24"/>
        </w:rPr>
      </w:pPr>
      <w:r w:rsidRPr="008629E4">
        <w:rPr>
          <w:b/>
          <w:sz w:val="24"/>
          <w:szCs w:val="24"/>
        </w:rPr>
        <w:t>3. Указание места дисциплины в структуре образовательной программы</w:t>
      </w:r>
    </w:p>
    <w:p w:rsidR="00D1144E" w:rsidRPr="008629E4" w:rsidRDefault="00D1144E" w:rsidP="00D1144E">
      <w:pPr>
        <w:ind w:left="568"/>
        <w:contextualSpacing/>
        <w:jc w:val="both"/>
        <w:rPr>
          <w:b/>
          <w:sz w:val="24"/>
          <w:szCs w:val="24"/>
        </w:rPr>
      </w:pPr>
    </w:p>
    <w:p w:rsidR="00D1144E" w:rsidRPr="008629E4" w:rsidRDefault="00D1144E" w:rsidP="00D1144E">
      <w:pPr>
        <w:tabs>
          <w:tab w:val="left" w:pos="708"/>
        </w:tabs>
        <w:ind w:firstLine="709"/>
        <w:jc w:val="both"/>
        <w:rPr>
          <w:rFonts w:eastAsia="Calibri"/>
          <w:sz w:val="24"/>
          <w:szCs w:val="24"/>
          <w:lang w:eastAsia="en-US"/>
        </w:rPr>
      </w:pPr>
      <w:r w:rsidRPr="008629E4">
        <w:rPr>
          <w:sz w:val="24"/>
          <w:szCs w:val="24"/>
        </w:rPr>
        <w:t xml:space="preserve">Дисциплина Б1.В.01 </w:t>
      </w:r>
      <w:r w:rsidR="00583BFC" w:rsidRPr="008629E4">
        <w:rPr>
          <w:sz w:val="24"/>
          <w:szCs w:val="24"/>
        </w:rPr>
        <w:t>«</w:t>
      </w:r>
      <w:r w:rsidRPr="008629E4">
        <w:rPr>
          <w:b/>
          <w:sz w:val="24"/>
          <w:szCs w:val="24"/>
        </w:rPr>
        <w:t>Дошкольная педагогика</w:t>
      </w:r>
      <w:r w:rsidR="00583BFC" w:rsidRPr="008629E4">
        <w:rPr>
          <w:sz w:val="24"/>
          <w:szCs w:val="24"/>
        </w:rPr>
        <w:t>»</w:t>
      </w:r>
      <w:r w:rsidRPr="008629E4">
        <w:rPr>
          <w:sz w:val="24"/>
          <w:szCs w:val="24"/>
        </w:rPr>
        <w:t xml:space="preserve"> </w:t>
      </w:r>
      <w:r w:rsidRPr="008629E4">
        <w:rPr>
          <w:rFonts w:eastAsia="Calibri"/>
          <w:sz w:val="24"/>
          <w:szCs w:val="24"/>
          <w:lang w:eastAsia="en-US"/>
        </w:rPr>
        <w:t>является дисциплиной вариативной части блока Б1</w:t>
      </w:r>
      <w:r w:rsidR="00A66EC7">
        <w:rPr>
          <w:rFonts w:eastAsia="Calibri"/>
          <w:sz w:val="24"/>
          <w:szCs w:val="24"/>
          <w:lang w:eastAsia="en-US"/>
        </w:rPr>
        <w:t>.</w:t>
      </w:r>
    </w:p>
    <w:p w:rsidR="00D1144E" w:rsidRPr="008629E4" w:rsidRDefault="00D1144E" w:rsidP="00D1144E">
      <w:pPr>
        <w:tabs>
          <w:tab w:val="left" w:pos="708"/>
        </w:tabs>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D1144E" w:rsidRPr="008629E4" w:rsidTr="00583BFC">
        <w:tc>
          <w:tcPr>
            <w:tcW w:w="1196" w:type="dxa"/>
            <w:vMerge w:val="restart"/>
            <w:vAlign w:val="center"/>
          </w:tcPr>
          <w:p w:rsidR="00D1144E" w:rsidRPr="008629E4" w:rsidRDefault="00D1144E" w:rsidP="00583BFC">
            <w:pPr>
              <w:tabs>
                <w:tab w:val="left" w:pos="708"/>
              </w:tabs>
              <w:jc w:val="both"/>
              <w:rPr>
                <w:rFonts w:eastAsia="Calibri"/>
                <w:sz w:val="24"/>
                <w:szCs w:val="24"/>
                <w:lang w:eastAsia="en-US"/>
              </w:rPr>
            </w:pPr>
            <w:r w:rsidRPr="008629E4">
              <w:rPr>
                <w:rFonts w:eastAsia="Calibri"/>
                <w:sz w:val="24"/>
                <w:szCs w:val="24"/>
                <w:lang w:eastAsia="en-US"/>
              </w:rPr>
              <w:t>Код</w:t>
            </w:r>
          </w:p>
          <w:p w:rsidR="00D1144E" w:rsidRPr="008629E4" w:rsidRDefault="00D1144E" w:rsidP="00583BFC">
            <w:pPr>
              <w:tabs>
                <w:tab w:val="left" w:pos="708"/>
              </w:tabs>
              <w:jc w:val="both"/>
              <w:rPr>
                <w:rFonts w:eastAsia="Calibri"/>
                <w:sz w:val="24"/>
                <w:szCs w:val="24"/>
                <w:lang w:eastAsia="en-US"/>
              </w:rPr>
            </w:pPr>
            <w:r w:rsidRPr="008629E4">
              <w:rPr>
                <w:rFonts w:eastAsia="Calibri"/>
                <w:sz w:val="24"/>
                <w:szCs w:val="24"/>
                <w:lang w:eastAsia="en-US"/>
              </w:rPr>
              <w:t>дисцип-лины</w:t>
            </w:r>
          </w:p>
        </w:tc>
        <w:tc>
          <w:tcPr>
            <w:tcW w:w="2494" w:type="dxa"/>
            <w:vMerge w:val="restart"/>
            <w:vAlign w:val="center"/>
          </w:tcPr>
          <w:p w:rsidR="00D1144E" w:rsidRPr="008629E4" w:rsidRDefault="00D1144E" w:rsidP="00583BFC">
            <w:pPr>
              <w:tabs>
                <w:tab w:val="left" w:pos="708"/>
              </w:tabs>
              <w:jc w:val="both"/>
              <w:rPr>
                <w:rFonts w:eastAsia="Calibri"/>
                <w:sz w:val="24"/>
                <w:szCs w:val="24"/>
                <w:lang w:eastAsia="en-US"/>
              </w:rPr>
            </w:pPr>
            <w:r w:rsidRPr="008629E4">
              <w:rPr>
                <w:rFonts w:eastAsia="Calibri"/>
                <w:sz w:val="24"/>
                <w:szCs w:val="24"/>
                <w:lang w:eastAsia="en-US"/>
              </w:rPr>
              <w:t>Наименование</w:t>
            </w:r>
          </w:p>
          <w:p w:rsidR="00D1144E" w:rsidRPr="008629E4" w:rsidRDefault="00D1144E" w:rsidP="00583BFC">
            <w:pPr>
              <w:tabs>
                <w:tab w:val="left" w:pos="708"/>
              </w:tabs>
              <w:jc w:val="both"/>
              <w:rPr>
                <w:rFonts w:eastAsia="Calibri"/>
                <w:sz w:val="24"/>
                <w:szCs w:val="24"/>
                <w:lang w:eastAsia="en-US"/>
              </w:rPr>
            </w:pPr>
            <w:r w:rsidRPr="008629E4">
              <w:rPr>
                <w:rFonts w:eastAsia="Calibri"/>
                <w:sz w:val="24"/>
                <w:szCs w:val="24"/>
                <w:lang w:eastAsia="en-US"/>
              </w:rPr>
              <w:t>дисциплины</w:t>
            </w:r>
          </w:p>
        </w:tc>
        <w:tc>
          <w:tcPr>
            <w:tcW w:w="4696" w:type="dxa"/>
            <w:gridSpan w:val="2"/>
            <w:vAlign w:val="center"/>
          </w:tcPr>
          <w:p w:rsidR="00D1144E" w:rsidRPr="008629E4" w:rsidRDefault="00D1144E" w:rsidP="00583BFC">
            <w:pPr>
              <w:tabs>
                <w:tab w:val="left" w:pos="708"/>
              </w:tabs>
              <w:jc w:val="both"/>
              <w:rPr>
                <w:rFonts w:eastAsia="Calibri"/>
                <w:sz w:val="24"/>
                <w:szCs w:val="24"/>
                <w:lang w:eastAsia="en-US"/>
              </w:rPr>
            </w:pPr>
            <w:r w:rsidRPr="008629E4">
              <w:rPr>
                <w:rFonts w:eastAsia="Calibri"/>
                <w:sz w:val="24"/>
                <w:szCs w:val="24"/>
                <w:lang w:eastAsia="en-US"/>
              </w:rPr>
              <w:t>Содержательно-логические связи</w:t>
            </w:r>
          </w:p>
        </w:tc>
        <w:tc>
          <w:tcPr>
            <w:tcW w:w="1185" w:type="dxa"/>
            <w:vMerge w:val="restart"/>
            <w:vAlign w:val="center"/>
          </w:tcPr>
          <w:p w:rsidR="00D1144E" w:rsidRPr="008629E4" w:rsidRDefault="00D1144E" w:rsidP="00583BFC">
            <w:pPr>
              <w:tabs>
                <w:tab w:val="left" w:pos="708"/>
              </w:tabs>
              <w:jc w:val="both"/>
              <w:rPr>
                <w:rFonts w:eastAsia="Calibri"/>
                <w:sz w:val="24"/>
                <w:szCs w:val="24"/>
                <w:lang w:eastAsia="en-US"/>
              </w:rPr>
            </w:pPr>
            <w:r w:rsidRPr="008629E4">
              <w:rPr>
                <w:rFonts w:eastAsia="Calibri"/>
                <w:sz w:val="24"/>
                <w:szCs w:val="24"/>
                <w:lang w:eastAsia="en-US"/>
              </w:rPr>
              <w:t>Коды форми-руемых компе-тенций</w:t>
            </w:r>
          </w:p>
        </w:tc>
      </w:tr>
      <w:tr w:rsidR="00D1144E" w:rsidRPr="008629E4" w:rsidTr="00583BFC">
        <w:tc>
          <w:tcPr>
            <w:tcW w:w="1196" w:type="dxa"/>
            <w:vMerge/>
            <w:vAlign w:val="center"/>
          </w:tcPr>
          <w:p w:rsidR="00D1144E" w:rsidRPr="008629E4" w:rsidRDefault="00D1144E" w:rsidP="00583BFC">
            <w:pPr>
              <w:tabs>
                <w:tab w:val="left" w:pos="708"/>
              </w:tabs>
              <w:jc w:val="both"/>
              <w:rPr>
                <w:rFonts w:eastAsia="Calibri"/>
                <w:sz w:val="24"/>
                <w:szCs w:val="24"/>
                <w:lang w:eastAsia="en-US"/>
              </w:rPr>
            </w:pPr>
          </w:p>
        </w:tc>
        <w:tc>
          <w:tcPr>
            <w:tcW w:w="2494" w:type="dxa"/>
            <w:vMerge/>
            <w:vAlign w:val="center"/>
          </w:tcPr>
          <w:p w:rsidR="00D1144E" w:rsidRPr="008629E4" w:rsidRDefault="00D1144E" w:rsidP="00583BFC">
            <w:pPr>
              <w:tabs>
                <w:tab w:val="left" w:pos="708"/>
              </w:tabs>
              <w:jc w:val="both"/>
              <w:rPr>
                <w:rFonts w:eastAsia="Calibri"/>
                <w:sz w:val="24"/>
                <w:szCs w:val="24"/>
                <w:lang w:eastAsia="en-US"/>
              </w:rPr>
            </w:pPr>
          </w:p>
        </w:tc>
        <w:tc>
          <w:tcPr>
            <w:tcW w:w="4696" w:type="dxa"/>
            <w:gridSpan w:val="2"/>
            <w:vAlign w:val="center"/>
          </w:tcPr>
          <w:p w:rsidR="00D1144E" w:rsidRPr="008629E4" w:rsidRDefault="00D1144E" w:rsidP="00583BFC">
            <w:pPr>
              <w:tabs>
                <w:tab w:val="left" w:pos="708"/>
              </w:tabs>
              <w:jc w:val="both"/>
              <w:rPr>
                <w:rFonts w:eastAsia="Calibri"/>
                <w:sz w:val="24"/>
                <w:szCs w:val="24"/>
                <w:lang w:eastAsia="en-US"/>
              </w:rPr>
            </w:pPr>
            <w:r w:rsidRPr="008629E4">
              <w:rPr>
                <w:rFonts w:eastAsia="Calibri"/>
                <w:sz w:val="24"/>
                <w:szCs w:val="24"/>
                <w:lang w:eastAsia="en-US"/>
              </w:rPr>
              <w:t>Наименование дисциплин, практик</w:t>
            </w:r>
          </w:p>
        </w:tc>
        <w:tc>
          <w:tcPr>
            <w:tcW w:w="1185" w:type="dxa"/>
            <w:vMerge/>
            <w:vAlign w:val="center"/>
          </w:tcPr>
          <w:p w:rsidR="00D1144E" w:rsidRPr="008629E4" w:rsidRDefault="00D1144E" w:rsidP="00583BFC">
            <w:pPr>
              <w:tabs>
                <w:tab w:val="left" w:pos="708"/>
              </w:tabs>
              <w:jc w:val="both"/>
              <w:rPr>
                <w:rFonts w:eastAsia="Calibri"/>
                <w:sz w:val="24"/>
                <w:szCs w:val="24"/>
                <w:lang w:eastAsia="en-US"/>
              </w:rPr>
            </w:pPr>
          </w:p>
        </w:tc>
      </w:tr>
      <w:tr w:rsidR="00D1144E" w:rsidRPr="008629E4" w:rsidTr="00583BFC">
        <w:tc>
          <w:tcPr>
            <w:tcW w:w="1196" w:type="dxa"/>
            <w:vMerge/>
            <w:vAlign w:val="center"/>
          </w:tcPr>
          <w:p w:rsidR="00D1144E" w:rsidRPr="008629E4" w:rsidRDefault="00D1144E" w:rsidP="00583BFC">
            <w:pPr>
              <w:tabs>
                <w:tab w:val="left" w:pos="708"/>
              </w:tabs>
              <w:jc w:val="both"/>
              <w:rPr>
                <w:rFonts w:eastAsia="Calibri"/>
                <w:sz w:val="24"/>
                <w:szCs w:val="24"/>
                <w:lang w:eastAsia="en-US"/>
              </w:rPr>
            </w:pPr>
          </w:p>
        </w:tc>
        <w:tc>
          <w:tcPr>
            <w:tcW w:w="2494" w:type="dxa"/>
            <w:vMerge/>
            <w:vAlign w:val="center"/>
          </w:tcPr>
          <w:p w:rsidR="00D1144E" w:rsidRPr="008629E4" w:rsidRDefault="00D1144E" w:rsidP="00583BFC">
            <w:pPr>
              <w:tabs>
                <w:tab w:val="left" w:pos="708"/>
              </w:tabs>
              <w:jc w:val="both"/>
              <w:rPr>
                <w:rFonts w:eastAsia="Calibri"/>
                <w:sz w:val="24"/>
                <w:szCs w:val="24"/>
                <w:lang w:eastAsia="en-US"/>
              </w:rPr>
            </w:pPr>
          </w:p>
        </w:tc>
        <w:tc>
          <w:tcPr>
            <w:tcW w:w="2232" w:type="dxa"/>
            <w:vAlign w:val="center"/>
          </w:tcPr>
          <w:p w:rsidR="00D1144E" w:rsidRPr="008629E4" w:rsidRDefault="00D1144E" w:rsidP="00583BFC">
            <w:pPr>
              <w:tabs>
                <w:tab w:val="left" w:pos="708"/>
              </w:tabs>
              <w:jc w:val="both"/>
              <w:rPr>
                <w:rFonts w:eastAsia="Calibri"/>
                <w:sz w:val="24"/>
                <w:szCs w:val="24"/>
                <w:lang w:eastAsia="en-US"/>
              </w:rPr>
            </w:pPr>
            <w:r w:rsidRPr="008629E4">
              <w:rPr>
                <w:rFonts w:eastAsia="Calibri"/>
                <w:sz w:val="24"/>
                <w:szCs w:val="24"/>
                <w:lang w:eastAsia="en-US"/>
              </w:rPr>
              <w:t>на которые опирается содержание данной учебной дисциплины</w:t>
            </w:r>
          </w:p>
        </w:tc>
        <w:tc>
          <w:tcPr>
            <w:tcW w:w="2464" w:type="dxa"/>
            <w:vAlign w:val="center"/>
          </w:tcPr>
          <w:p w:rsidR="00D1144E" w:rsidRPr="008629E4" w:rsidRDefault="00D1144E" w:rsidP="00583BFC">
            <w:pPr>
              <w:tabs>
                <w:tab w:val="left" w:pos="708"/>
              </w:tabs>
              <w:jc w:val="both"/>
              <w:rPr>
                <w:rFonts w:eastAsia="Calibri"/>
                <w:sz w:val="24"/>
                <w:szCs w:val="24"/>
                <w:lang w:eastAsia="en-US"/>
              </w:rPr>
            </w:pPr>
            <w:r w:rsidRPr="008629E4">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D1144E" w:rsidRPr="008629E4" w:rsidRDefault="00D1144E" w:rsidP="00583BFC">
            <w:pPr>
              <w:tabs>
                <w:tab w:val="left" w:pos="708"/>
              </w:tabs>
              <w:jc w:val="both"/>
              <w:rPr>
                <w:rFonts w:eastAsia="Calibri"/>
                <w:sz w:val="24"/>
                <w:szCs w:val="24"/>
                <w:lang w:eastAsia="en-US"/>
              </w:rPr>
            </w:pPr>
          </w:p>
        </w:tc>
      </w:tr>
      <w:tr w:rsidR="00D1144E" w:rsidRPr="008629E4" w:rsidTr="00583BFC">
        <w:tc>
          <w:tcPr>
            <w:tcW w:w="1196" w:type="dxa"/>
            <w:vAlign w:val="center"/>
          </w:tcPr>
          <w:p w:rsidR="00D1144E" w:rsidRPr="008629E4" w:rsidRDefault="00D1144E" w:rsidP="00583BFC">
            <w:pPr>
              <w:tabs>
                <w:tab w:val="left" w:pos="708"/>
              </w:tabs>
              <w:jc w:val="both"/>
              <w:rPr>
                <w:rFonts w:eastAsia="Calibri"/>
                <w:sz w:val="24"/>
                <w:szCs w:val="24"/>
                <w:lang w:eastAsia="en-US"/>
              </w:rPr>
            </w:pPr>
            <w:r w:rsidRPr="008629E4">
              <w:rPr>
                <w:rFonts w:eastAsia="Calibri"/>
                <w:sz w:val="24"/>
                <w:szCs w:val="24"/>
                <w:lang w:eastAsia="en-US"/>
              </w:rPr>
              <w:t>Б1.В.01</w:t>
            </w:r>
          </w:p>
        </w:tc>
        <w:tc>
          <w:tcPr>
            <w:tcW w:w="2494" w:type="dxa"/>
            <w:vAlign w:val="center"/>
          </w:tcPr>
          <w:p w:rsidR="00D1144E" w:rsidRPr="008629E4" w:rsidRDefault="00D1144E" w:rsidP="00583BFC">
            <w:pPr>
              <w:tabs>
                <w:tab w:val="left" w:pos="708"/>
              </w:tabs>
              <w:jc w:val="both"/>
              <w:rPr>
                <w:rFonts w:eastAsia="Calibri"/>
                <w:sz w:val="24"/>
                <w:szCs w:val="24"/>
                <w:lang w:eastAsia="en-US"/>
              </w:rPr>
            </w:pPr>
            <w:r w:rsidRPr="008629E4">
              <w:rPr>
                <w:rFonts w:eastAsia="Calibri"/>
                <w:sz w:val="24"/>
                <w:szCs w:val="24"/>
                <w:lang w:eastAsia="en-US"/>
              </w:rPr>
              <w:t>Дошкольная педагогика</w:t>
            </w:r>
          </w:p>
        </w:tc>
        <w:tc>
          <w:tcPr>
            <w:tcW w:w="2232" w:type="dxa"/>
            <w:vAlign w:val="center"/>
          </w:tcPr>
          <w:p w:rsidR="008629E4" w:rsidRPr="008629E4" w:rsidRDefault="008629E4" w:rsidP="00583BFC">
            <w:pPr>
              <w:tabs>
                <w:tab w:val="left" w:pos="708"/>
              </w:tabs>
              <w:jc w:val="both"/>
              <w:rPr>
                <w:rFonts w:eastAsia="Calibri"/>
                <w:sz w:val="24"/>
                <w:szCs w:val="24"/>
                <w:lang w:eastAsia="en-US"/>
              </w:rPr>
            </w:pPr>
            <w:r w:rsidRPr="008629E4">
              <w:rPr>
                <w:rFonts w:eastAsia="Calibri"/>
                <w:sz w:val="24"/>
                <w:szCs w:val="24"/>
                <w:lang w:eastAsia="en-US"/>
              </w:rPr>
              <w:t>Успешное освоение программы учебного предмета:</w:t>
            </w:r>
          </w:p>
          <w:p w:rsidR="00D1144E" w:rsidRPr="008629E4" w:rsidRDefault="008629E4" w:rsidP="00583BFC">
            <w:pPr>
              <w:tabs>
                <w:tab w:val="left" w:pos="708"/>
              </w:tabs>
              <w:jc w:val="both"/>
              <w:rPr>
                <w:rFonts w:eastAsia="Calibri"/>
                <w:sz w:val="24"/>
                <w:szCs w:val="24"/>
                <w:lang w:eastAsia="en-US"/>
              </w:rPr>
            </w:pPr>
            <w:r w:rsidRPr="008629E4">
              <w:rPr>
                <w:rFonts w:eastAsia="Calibri"/>
                <w:sz w:val="24"/>
                <w:szCs w:val="24"/>
                <w:lang w:eastAsia="en-US"/>
              </w:rPr>
              <w:t>П</w:t>
            </w:r>
            <w:r w:rsidR="00D1144E" w:rsidRPr="008629E4">
              <w:rPr>
                <w:rFonts w:eastAsia="Calibri"/>
                <w:sz w:val="24"/>
                <w:szCs w:val="24"/>
                <w:lang w:eastAsia="en-US"/>
              </w:rPr>
              <w:t>едагогика</w:t>
            </w:r>
          </w:p>
        </w:tc>
        <w:tc>
          <w:tcPr>
            <w:tcW w:w="2464" w:type="dxa"/>
            <w:vAlign w:val="center"/>
          </w:tcPr>
          <w:p w:rsidR="00D1144E" w:rsidRPr="008629E4" w:rsidRDefault="008629E4" w:rsidP="00737E88">
            <w:pPr>
              <w:tabs>
                <w:tab w:val="left" w:pos="708"/>
              </w:tabs>
              <w:rPr>
                <w:rFonts w:eastAsia="Calibri"/>
                <w:sz w:val="24"/>
                <w:szCs w:val="24"/>
                <w:lang w:eastAsia="en-US"/>
              </w:rPr>
            </w:pPr>
            <w:r>
              <w:rPr>
                <w:rFonts w:eastAsia="Calibri"/>
                <w:sz w:val="24"/>
                <w:szCs w:val="24"/>
                <w:lang w:eastAsia="en-US"/>
              </w:rPr>
              <w:t>Психодиагностика, Конфликтология в дошкольном образовании</w:t>
            </w:r>
          </w:p>
        </w:tc>
        <w:tc>
          <w:tcPr>
            <w:tcW w:w="1185" w:type="dxa"/>
            <w:vAlign w:val="center"/>
          </w:tcPr>
          <w:p w:rsidR="00D1144E" w:rsidRPr="008629E4" w:rsidRDefault="00D1144E" w:rsidP="00583BFC">
            <w:pPr>
              <w:tabs>
                <w:tab w:val="left" w:pos="708"/>
              </w:tabs>
              <w:jc w:val="both"/>
              <w:rPr>
                <w:rFonts w:eastAsia="Calibri"/>
                <w:sz w:val="24"/>
                <w:szCs w:val="24"/>
                <w:lang w:eastAsia="en-US"/>
              </w:rPr>
            </w:pPr>
          </w:p>
          <w:p w:rsidR="00674E5E" w:rsidRDefault="00D1144E" w:rsidP="00583BFC">
            <w:pPr>
              <w:tabs>
                <w:tab w:val="left" w:pos="708"/>
              </w:tabs>
              <w:jc w:val="both"/>
              <w:rPr>
                <w:rFonts w:eastAsia="Calibri"/>
                <w:sz w:val="24"/>
                <w:szCs w:val="24"/>
                <w:lang w:eastAsia="en-US"/>
              </w:rPr>
            </w:pPr>
            <w:r w:rsidRPr="008629E4">
              <w:rPr>
                <w:rFonts w:eastAsia="Calibri"/>
                <w:sz w:val="24"/>
                <w:szCs w:val="24"/>
                <w:lang w:eastAsia="en-US"/>
              </w:rPr>
              <w:t>ОПК – 2,</w:t>
            </w:r>
          </w:p>
          <w:p w:rsidR="002A54A8" w:rsidRPr="008629E4" w:rsidRDefault="002A54A8" w:rsidP="002A54A8">
            <w:pPr>
              <w:tabs>
                <w:tab w:val="left" w:pos="708"/>
              </w:tabs>
              <w:jc w:val="both"/>
              <w:rPr>
                <w:rFonts w:eastAsia="Calibri"/>
                <w:sz w:val="24"/>
                <w:szCs w:val="24"/>
                <w:lang w:eastAsia="en-US"/>
              </w:rPr>
            </w:pPr>
            <w:r>
              <w:rPr>
                <w:rFonts w:eastAsia="Calibri"/>
                <w:sz w:val="24"/>
                <w:szCs w:val="24"/>
                <w:lang w:eastAsia="en-US"/>
              </w:rPr>
              <w:t>ПК-4</w:t>
            </w:r>
          </w:p>
          <w:p w:rsidR="00674E5E" w:rsidRPr="008629E4" w:rsidRDefault="00674E5E" w:rsidP="00583BFC">
            <w:pPr>
              <w:tabs>
                <w:tab w:val="left" w:pos="708"/>
              </w:tabs>
              <w:jc w:val="both"/>
              <w:rPr>
                <w:rFonts w:eastAsia="Calibri"/>
                <w:sz w:val="24"/>
                <w:szCs w:val="24"/>
                <w:lang w:eastAsia="en-US"/>
              </w:rPr>
            </w:pPr>
          </w:p>
        </w:tc>
      </w:tr>
    </w:tbl>
    <w:p w:rsidR="00D1144E" w:rsidRPr="008629E4" w:rsidRDefault="00D1144E" w:rsidP="00D1144E">
      <w:pPr>
        <w:contextualSpacing/>
        <w:jc w:val="both"/>
        <w:rPr>
          <w:rFonts w:eastAsia="Calibri"/>
          <w:b/>
          <w:spacing w:val="4"/>
          <w:sz w:val="24"/>
          <w:szCs w:val="24"/>
          <w:lang w:eastAsia="en-US"/>
        </w:rPr>
      </w:pPr>
    </w:p>
    <w:p w:rsidR="00D1144E" w:rsidRPr="008629E4" w:rsidRDefault="00D1144E" w:rsidP="00D1144E">
      <w:pPr>
        <w:ind w:firstLine="709"/>
        <w:contextualSpacing/>
        <w:jc w:val="both"/>
        <w:rPr>
          <w:rFonts w:eastAsia="Calibri"/>
          <w:b/>
          <w:spacing w:val="4"/>
          <w:sz w:val="24"/>
          <w:szCs w:val="24"/>
          <w:lang w:eastAsia="en-US"/>
        </w:rPr>
      </w:pPr>
      <w:r w:rsidRPr="008629E4">
        <w:rPr>
          <w:rFonts w:eastAsia="Calibri"/>
          <w:b/>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D1144E" w:rsidRPr="008629E4" w:rsidRDefault="00D1144E" w:rsidP="00D1144E">
      <w:pPr>
        <w:ind w:firstLine="709"/>
        <w:jc w:val="both"/>
        <w:rPr>
          <w:sz w:val="24"/>
          <w:szCs w:val="24"/>
        </w:rPr>
      </w:pPr>
    </w:p>
    <w:p w:rsidR="00D1144E" w:rsidRPr="008629E4" w:rsidRDefault="00D1144E" w:rsidP="00D1144E">
      <w:pPr>
        <w:ind w:firstLine="709"/>
        <w:jc w:val="both"/>
        <w:rPr>
          <w:rFonts w:eastAsia="Calibri"/>
          <w:sz w:val="24"/>
          <w:szCs w:val="24"/>
          <w:lang w:eastAsia="en-US"/>
        </w:rPr>
      </w:pPr>
      <w:r w:rsidRPr="008629E4">
        <w:rPr>
          <w:rFonts w:eastAsia="Calibri"/>
          <w:sz w:val="24"/>
          <w:szCs w:val="24"/>
          <w:lang w:eastAsia="en-US"/>
        </w:rPr>
        <w:t xml:space="preserve">Объем учебной дисциплины – </w:t>
      </w:r>
      <w:r w:rsidR="005302D6">
        <w:rPr>
          <w:rFonts w:eastAsia="Calibri"/>
          <w:sz w:val="24"/>
          <w:szCs w:val="24"/>
          <w:lang w:eastAsia="en-US"/>
        </w:rPr>
        <w:t>6</w:t>
      </w:r>
      <w:r w:rsidRPr="008629E4">
        <w:rPr>
          <w:rFonts w:eastAsia="Calibri"/>
          <w:sz w:val="24"/>
          <w:szCs w:val="24"/>
          <w:lang w:eastAsia="en-US"/>
        </w:rPr>
        <w:t xml:space="preserve"> зачетных единиц – 2</w:t>
      </w:r>
      <w:r w:rsidR="005302D6">
        <w:rPr>
          <w:rFonts w:eastAsia="Calibri"/>
          <w:sz w:val="24"/>
          <w:szCs w:val="24"/>
          <w:lang w:eastAsia="en-US"/>
        </w:rPr>
        <w:t>16</w:t>
      </w:r>
      <w:r w:rsidRPr="008629E4">
        <w:rPr>
          <w:rFonts w:eastAsia="Calibri"/>
          <w:sz w:val="24"/>
          <w:szCs w:val="24"/>
          <w:lang w:eastAsia="en-US"/>
        </w:rPr>
        <w:t xml:space="preserve"> академических часа</w:t>
      </w:r>
    </w:p>
    <w:p w:rsidR="00D1144E" w:rsidRPr="008629E4" w:rsidRDefault="00D1144E" w:rsidP="00D1144E">
      <w:pPr>
        <w:ind w:firstLine="709"/>
        <w:jc w:val="both"/>
        <w:rPr>
          <w:rFonts w:eastAsia="Calibri"/>
          <w:sz w:val="24"/>
          <w:szCs w:val="24"/>
          <w:lang w:eastAsia="en-US"/>
        </w:rPr>
      </w:pPr>
      <w:r w:rsidRPr="008629E4">
        <w:rPr>
          <w:rFonts w:eastAsia="Calibri"/>
          <w:sz w:val="24"/>
          <w:szCs w:val="24"/>
          <w:lang w:eastAsia="en-US"/>
        </w:rPr>
        <w:t>Из них</w:t>
      </w:r>
      <w:r w:rsidRPr="008629E4">
        <w:rPr>
          <w:rFonts w:eastAsia="Calibri"/>
          <w:sz w:val="24"/>
          <w:szCs w:val="24"/>
          <w:lang w:val="en-US" w:eastAsia="en-US"/>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3"/>
        <w:gridCol w:w="2692"/>
        <w:gridCol w:w="2516"/>
      </w:tblGrid>
      <w:tr w:rsidR="00D1144E" w:rsidRPr="008629E4" w:rsidTr="00674E5E">
        <w:trPr>
          <w:jc w:val="center"/>
        </w:trPr>
        <w:tc>
          <w:tcPr>
            <w:tcW w:w="4365" w:type="dxa"/>
          </w:tcPr>
          <w:p w:rsidR="00D1144E" w:rsidRPr="008629E4" w:rsidRDefault="00D1144E" w:rsidP="00583BFC">
            <w:pPr>
              <w:jc w:val="both"/>
              <w:rPr>
                <w:rFonts w:eastAsia="Calibri"/>
                <w:sz w:val="24"/>
                <w:szCs w:val="24"/>
                <w:lang w:eastAsia="en-US"/>
              </w:rPr>
            </w:pPr>
          </w:p>
        </w:tc>
        <w:tc>
          <w:tcPr>
            <w:tcW w:w="2693" w:type="dxa"/>
            <w:vAlign w:val="center"/>
          </w:tcPr>
          <w:p w:rsidR="00D1144E" w:rsidRPr="008629E4" w:rsidRDefault="00D1144E" w:rsidP="00583BFC">
            <w:pPr>
              <w:jc w:val="both"/>
              <w:rPr>
                <w:rFonts w:eastAsia="Calibri"/>
                <w:sz w:val="24"/>
                <w:szCs w:val="24"/>
                <w:lang w:eastAsia="en-US"/>
              </w:rPr>
            </w:pPr>
            <w:r w:rsidRPr="008629E4">
              <w:rPr>
                <w:rFonts w:eastAsia="Calibri"/>
                <w:sz w:val="24"/>
                <w:szCs w:val="24"/>
                <w:lang w:eastAsia="en-US"/>
              </w:rPr>
              <w:t>Очная форма обучения</w:t>
            </w:r>
          </w:p>
        </w:tc>
        <w:tc>
          <w:tcPr>
            <w:tcW w:w="2517" w:type="dxa"/>
            <w:vAlign w:val="center"/>
          </w:tcPr>
          <w:p w:rsidR="00D1144E" w:rsidRPr="008629E4" w:rsidRDefault="00D1144E" w:rsidP="00583BFC">
            <w:pPr>
              <w:jc w:val="both"/>
              <w:rPr>
                <w:rFonts w:eastAsia="Calibri"/>
                <w:sz w:val="24"/>
                <w:szCs w:val="24"/>
                <w:lang w:eastAsia="en-US"/>
              </w:rPr>
            </w:pPr>
            <w:r w:rsidRPr="008629E4">
              <w:rPr>
                <w:rFonts w:eastAsia="Calibri"/>
                <w:sz w:val="24"/>
                <w:szCs w:val="24"/>
                <w:lang w:eastAsia="en-US"/>
              </w:rPr>
              <w:t xml:space="preserve">Заочная форма </w:t>
            </w:r>
          </w:p>
          <w:p w:rsidR="00D1144E" w:rsidRPr="008629E4" w:rsidRDefault="00D1144E" w:rsidP="00583BFC">
            <w:pPr>
              <w:jc w:val="both"/>
              <w:rPr>
                <w:rFonts w:eastAsia="Calibri"/>
                <w:sz w:val="24"/>
                <w:szCs w:val="24"/>
                <w:lang w:eastAsia="en-US"/>
              </w:rPr>
            </w:pPr>
            <w:r w:rsidRPr="008629E4">
              <w:rPr>
                <w:rFonts w:eastAsia="Calibri"/>
                <w:sz w:val="24"/>
                <w:szCs w:val="24"/>
                <w:lang w:eastAsia="en-US"/>
              </w:rPr>
              <w:t>обучения</w:t>
            </w:r>
          </w:p>
        </w:tc>
      </w:tr>
      <w:tr w:rsidR="00D1144E" w:rsidRPr="008629E4" w:rsidTr="00674E5E">
        <w:trPr>
          <w:jc w:val="center"/>
        </w:trPr>
        <w:tc>
          <w:tcPr>
            <w:tcW w:w="4365" w:type="dxa"/>
          </w:tcPr>
          <w:p w:rsidR="00D1144E" w:rsidRPr="008629E4" w:rsidRDefault="00D1144E" w:rsidP="00583BFC">
            <w:pPr>
              <w:jc w:val="both"/>
              <w:rPr>
                <w:rFonts w:eastAsia="Calibri"/>
                <w:sz w:val="24"/>
                <w:szCs w:val="24"/>
                <w:lang w:eastAsia="en-US"/>
              </w:rPr>
            </w:pPr>
            <w:r w:rsidRPr="008629E4">
              <w:rPr>
                <w:rFonts w:eastAsia="Calibri"/>
                <w:sz w:val="24"/>
                <w:szCs w:val="24"/>
                <w:lang w:eastAsia="en-US"/>
              </w:rPr>
              <w:t>Контактная работа</w:t>
            </w:r>
          </w:p>
        </w:tc>
        <w:tc>
          <w:tcPr>
            <w:tcW w:w="2693" w:type="dxa"/>
            <w:vAlign w:val="center"/>
          </w:tcPr>
          <w:p w:rsidR="00D1144E" w:rsidRPr="008629E4" w:rsidRDefault="005302D6" w:rsidP="00674E5E">
            <w:pPr>
              <w:jc w:val="center"/>
              <w:rPr>
                <w:rFonts w:eastAsia="Calibri"/>
                <w:sz w:val="24"/>
                <w:szCs w:val="24"/>
                <w:lang w:eastAsia="en-US"/>
              </w:rPr>
            </w:pPr>
            <w:r>
              <w:rPr>
                <w:rFonts w:eastAsia="Calibri"/>
                <w:sz w:val="24"/>
                <w:szCs w:val="24"/>
                <w:lang w:eastAsia="en-US"/>
              </w:rPr>
              <w:t>48</w:t>
            </w:r>
          </w:p>
        </w:tc>
        <w:tc>
          <w:tcPr>
            <w:tcW w:w="2517" w:type="dxa"/>
            <w:vAlign w:val="center"/>
          </w:tcPr>
          <w:p w:rsidR="00D1144E" w:rsidRPr="008629E4" w:rsidRDefault="005302D6" w:rsidP="00674E5E">
            <w:pPr>
              <w:jc w:val="center"/>
              <w:rPr>
                <w:rFonts w:eastAsia="Calibri"/>
                <w:sz w:val="24"/>
                <w:szCs w:val="24"/>
                <w:lang w:eastAsia="en-US"/>
              </w:rPr>
            </w:pPr>
            <w:r>
              <w:rPr>
                <w:rFonts w:eastAsia="Calibri"/>
                <w:sz w:val="24"/>
                <w:szCs w:val="24"/>
                <w:lang w:eastAsia="en-US"/>
              </w:rPr>
              <w:t>18</w:t>
            </w:r>
          </w:p>
        </w:tc>
      </w:tr>
      <w:tr w:rsidR="00D1144E" w:rsidRPr="008629E4" w:rsidTr="00674E5E">
        <w:trPr>
          <w:jc w:val="center"/>
        </w:trPr>
        <w:tc>
          <w:tcPr>
            <w:tcW w:w="4365" w:type="dxa"/>
          </w:tcPr>
          <w:p w:rsidR="00D1144E" w:rsidRPr="008629E4" w:rsidRDefault="00D1144E" w:rsidP="00583BFC">
            <w:pPr>
              <w:jc w:val="both"/>
              <w:rPr>
                <w:rFonts w:eastAsia="Calibri"/>
                <w:i/>
                <w:sz w:val="24"/>
                <w:szCs w:val="24"/>
                <w:lang w:eastAsia="en-US"/>
              </w:rPr>
            </w:pPr>
            <w:r w:rsidRPr="008629E4">
              <w:rPr>
                <w:rFonts w:eastAsia="Calibri"/>
                <w:i/>
                <w:sz w:val="24"/>
                <w:szCs w:val="24"/>
                <w:lang w:eastAsia="en-US"/>
              </w:rPr>
              <w:t>Лекций</w:t>
            </w:r>
          </w:p>
        </w:tc>
        <w:tc>
          <w:tcPr>
            <w:tcW w:w="2693" w:type="dxa"/>
            <w:vAlign w:val="center"/>
          </w:tcPr>
          <w:p w:rsidR="00D1144E" w:rsidRPr="008629E4" w:rsidRDefault="005302D6" w:rsidP="00674E5E">
            <w:pPr>
              <w:jc w:val="center"/>
              <w:rPr>
                <w:rFonts w:eastAsia="Calibri"/>
                <w:sz w:val="24"/>
                <w:szCs w:val="24"/>
                <w:lang w:eastAsia="en-US"/>
              </w:rPr>
            </w:pPr>
            <w:r>
              <w:rPr>
                <w:rFonts w:eastAsia="Calibri"/>
                <w:sz w:val="24"/>
                <w:szCs w:val="24"/>
                <w:lang w:eastAsia="en-US"/>
              </w:rPr>
              <w:t>16</w:t>
            </w:r>
          </w:p>
        </w:tc>
        <w:tc>
          <w:tcPr>
            <w:tcW w:w="2517" w:type="dxa"/>
            <w:vAlign w:val="center"/>
          </w:tcPr>
          <w:p w:rsidR="00D1144E" w:rsidRPr="008629E4" w:rsidRDefault="00D1144E" w:rsidP="00674E5E">
            <w:pPr>
              <w:jc w:val="center"/>
              <w:rPr>
                <w:rFonts w:eastAsia="Calibri"/>
                <w:sz w:val="24"/>
                <w:szCs w:val="24"/>
                <w:lang w:eastAsia="en-US"/>
              </w:rPr>
            </w:pPr>
            <w:r w:rsidRPr="008629E4">
              <w:rPr>
                <w:rFonts w:eastAsia="Calibri"/>
                <w:sz w:val="24"/>
                <w:szCs w:val="24"/>
                <w:lang w:eastAsia="en-US"/>
              </w:rPr>
              <w:t>6</w:t>
            </w:r>
          </w:p>
        </w:tc>
      </w:tr>
      <w:tr w:rsidR="00D1144E" w:rsidRPr="008629E4" w:rsidTr="00674E5E">
        <w:trPr>
          <w:jc w:val="center"/>
        </w:trPr>
        <w:tc>
          <w:tcPr>
            <w:tcW w:w="4365" w:type="dxa"/>
          </w:tcPr>
          <w:p w:rsidR="00D1144E" w:rsidRPr="008629E4" w:rsidRDefault="00D1144E" w:rsidP="00583BFC">
            <w:pPr>
              <w:jc w:val="both"/>
              <w:rPr>
                <w:rFonts w:eastAsia="Calibri"/>
                <w:i/>
                <w:sz w:val="24"/>
                <w:szCs w:val="24"/>
                <w:lang w:eastAsia="en-US"/>
              </w:rPr>
            </w:pPr>
            <w:r w:rsidRPr="008629E4">
              <w:rPr>
                <w:rFonts w:eastAsia="Calibri"/>
                <w:i/>
                <w:sz w:val="24"/>
                <w:szCs w:val="24"/>
                <w:lang w:eastAsia="en-US"/>
              </w:rPr>
              <w:t>Лабораторных работ</w:t>
            </w:r>
          </w:p>
        </w:tc>
        <w:tc>
          <w:tcPr>
            <w:tcW w:w="2693" w:type="dxa"/>
            <w:vAlign w:val="center"/>
          </w:tcPr>
          <w:p w:rsidR="00D1144E" w:rsidRPr="008629E4" w:rsidRDefault="00D1144E" w:rsidP="00674E5E">
            <w:pPr>
              <w:jc w:val="center"/>
              <w:rPr>
                <w:rFonts w:eastAsia="Calibri"/>
                <w:sz w:val="24"/>
                <w:szCs w:val="24"/>
                <w:lang w:eastAsia="en-US"/>
              </w:rPr>
            </w:pPr>
            <w:r w:rsidRPr="008629E4">
              <w:rPr>
                <w:rFonts w:eastAsia="Calibri"/>
                <w:sz w:val="24"/>
                <w:szCs w:val="24"/>
                <w:lang w:eastAsia="en-US"/>
              </w:rPr>
              <w:t>-</w:t>
            </w:r>
          </w:p>
        </w:tc>
        <w:tc>
          <w:tcPr>
            <w:tcW w:w="2517" w:type="dxa"/>
            <w:vAlign w:val="center"/>
          </w:tcPr>
          <w:p w:rsidR="00D1144E" w:rsidRPr="008629E4" w:rsidRDefault="00D1144E" w:rsidP="00674E5E">
            <w:pPr>
              <w:jc w:val="center"/>
              <w:rPr>
                <w:rFonts w:eastAsia="Calibri"/>
                <w:sz w:val="24"/>
                <w:szCs w:val="24"/>
                <w:lang w:eastAsia="en-US"/>
              </w:rPr>
            </w:pPr>
            <w:r w:rsidRPr="008629E4">
              <w:rPr>
                <w:rFonts w:eastAsia="Calibri"/>
                <w:sz w:val="24"/>
                <w:szCs w:val="24"/>
                <w:lang w:eastAsia="en-US"/>
              </w:rPr>
              <w:t>-</w:t>
            </w:r>
          </w:p>
        </w:tc>
      </w:tr>
      <w:tr w:rsidR="00D1144E" w:rsidRPr="008629E4" w:rsidTr="00674E5E">
        <w:trPr>
          <w:jc w:val="center"/>
        </w:trPr>
        <w:tc>
          <w:tcPr>
            <w:tcW w:w="4365" w:type="dxa"/>
          </w:tcPr>
          <w:p w:rsidR="00D1144E" w:rsidRPr="008629E4" w:rsidRDefault="00D1144E" w:rsidP="00583BFC">
            <w:pPr>
              <w:jc w:val="both"/>
              <w:rPr>
                <w:rFonts w:eastAsia="Calibri"/>
                <w:i/>
                <w:sz w:val="24"/>
                <w:szCs w:val="24"/>
                <w:lang w:eastAsia="en-US"/>
              </w:rPr>
            </w:pPr>
            <w:r w:rsidRPr="008629E4">
              <w:rPr>
                <w:rFonts w:eastAsia="Calibri"/>
                <w:i/>
                <w:sz w:val="24"/>
                <w:szCs w:val="24"/>
                <w:lang w:eastAsia="en-US"/>
              </w:rPr>
              <w:t>Практических занятий</w:t>
            </w:r>
          </w:p>
        </w:tc>
        <w:tc>
          <w:tcPr>
            <w:tcW w:w="2693" w:type="dxa"/>
            <w:vAlign w:val="center"/>
          </w:tcPr>
          <w:p w:rsidR="00D1144E" w:rsidRPr="008629E4" w:rsidRDefault="005302D6" w:rsidP="00674E5E">
            <w:pPr>
              <w:jc w:val="center"/>
              <w:rPr>
                <w:rFonts w:eastAsia="Calibri"/>
                <w:sz w:val="24"/>
                <w:szCs w:val="24"/>
                <w:lang w:eastAsia="en-US"/>
              </w:rPr>
            </w:pPr>
            <w:r>
              <w:rPr>
                <w:rFonts w:eastAsia="Calibri"/>
                <w:sz w:val="24"/>
                <w:szCs w:val="24"/>
                <w:lang w:eastAsia="en-US"/>
              </w:rPr>
              <w:t>32</w:t>
            </w:r>
          </w:p>
        </w:tc>
        <w:tc>
          <w:tcPr>
            <w:tcW w:w="2517" w:type="dxa"/>
            <w:vAlign w:val="center"/>
          </w:tcPr>
          <w:p w:rsidR="00D1144E" w:rsidRPr="008629E4" w:rsidRDefault="005302D6" w:rsidP="00674E5E">
            <w:pPr>
              <w:jc w:val="center"/>
              <w:rPr>
                <w:rFonts w:eastAsia="Calibri"/>
                <w:sz w:val="24"/>
                <w:szCs w:val="24"/>
                <w:lang w:eastAsia="en-US"/>
              </w:rPr>
            </w:pPr>
            <w:r>
              <w:rPr>
                <w:rFonts w:eastAsia="Calibri"/>
                <w:sz w:val="24"/>
                <w:szCs w:val="24"/>
                <w:lang w:eastAsia="en-US"/>
              </w:rPr>
              <w:t>12</w:t>
            </w:r>
          </w:p>
        </w:tc>
      </w:tr>
      <w:tr w:rsidR="00D1144E" w:rsidRPr="008629E4" w:rsidTr="00674E5E">
        <w:trPr>
          <w:jc w:val="center"/>
        </w:trPr>
        <w:tc>
          <w:tcPr>
            <w:tcW w:w="4365" w:type="dxa"/>
          </w:tcPr>
          <w:p w:rsidR="00D1144E" w:rsidRPr="008629E4" w:rsidRDefault="00D1144E" w:rsidP="00583BFC">
            <w:pPr>
              <w:jc w:val="both"/>
              <w:rPr>
                <w:rFonts w:eastAsia="Calibri"/>
                <w:sz w:val="24"/>
                <w:szCs w:val="24"/>
                <w:lang w:eastAsia="en-US"/>
              </w:rPr>
            </w:pPr>
            <w:r w:rsidRPr="008629E4">
              <w:rPr>
                <w:rFonts w:eastAsia="Calibri"/>
                <w:sz w:val="24"/>
                <w:szCs w:val="24"/>
                <w:lang w:eastAsia="en-US"/>
              </w:rPr>
              <w:t>Самостоятельная работа обучающихся</w:t>
            </w:r>
          </w:p>
        </w:tc>
        <w:tc>
          <w:tcPr>
            <w:tcW w:w="2693" w:type="dxa"/>
            <w:vAlign w:val="center"/>
          </w:tcPr>
          <w:p w:rsidR="00D1144E" w:rsidRPr="008629E4" w:rsidRDefault="005302D6" w:rsidP="00674E5E">
            <w:pPr>
              <w:jc w:val="center"/>
              <w:rPr>
                <w:rFonts w:eastAsia="Calibri"/>
                <w:sz w:val="24"/>
                <w:szCs w:val="24"/>
                <w:lang w:eastAsia="en-US"/>
              </w:rPr>
            </w:pPr>
            <w:r>
              <w:rPr>
                <w:rFonts w:eastAsia="Calibri"/>
                <w:sz w:val="24"/>
                <w:szCs w:val="24"/>
                <w:lang w:eastAsia="en-US"/>
              </w:rPr>
              <w:t>141</w:t>
            </w:r>
          </w:p>
        </w:tc>
        <w:tc>
          <w:tcPr>
            <w:tcW w:w="2517" w:type="dxa"/>
            <w:vAlign w:val="center"/>
          </w:tcPr>
          <w:p w:rsidR="00D1144E" w:rsidRPr="008629E4" w:rsidRDefault="005302D6" w:rsidP="00674E5E">
            <w:pPr>
              <w:jc w:val="center"/>
              <w:rPr>
                <w:rFonts w:eastAsia="Calibri"/>
                <w:sz w:val="24"/>
                <w:szCs w:val="24"/>
                <w:lang w:eastAsia="en-US"/>
              </w:rPr>
            </w:pPr>
            <w:r>
              <w:rPr>
                <w:rFonts w:eastAsia="Calibri"/>
                <w:sz w:val="24"/>
                <w:szCs w:val="24"/>
                <w:lang w:eastAsia="en-US"/>
              </w:rPr>
              <w:t>189</w:t>
            </w:r>
          </w:p>
        </w:tc>
      </w:tr>
      <w:tr w:rsidR="00D1144E" w:rsidRPr="008629E4" w:rsidTr="00674E5E">
        <w:trPr>
          <w:jc w:val="center"/>
        </w:trPr>
        <w:tc>
          <w:tcPr>
            <w:tcW w:w="4365" w:type="dxa"/>
          </w:tcPr>
          <w:p w:rsidR="00D1144E" w:rsidRPr="008629E4" w:rsidRDefault="00D1144E" w:rsidP="00583BFC">
            <w:pPr>
              <w:jc w:val="both"/>
              <w:rPr>
                <w:rFonts w:eastAsia="Calibri"/>
                <w:sz w:val="24"/>
                <w:szCs w:val="24"/>
                <w:lang w:eastAsia="en-US"/>
              </w:rPr>
            </w:pPr>
            <w:r w:rsidRPr="008629E4">
              <w:rPr>
                <w:rFonts w:eastAsia="Calibri"/>
                <w:sz w:val="24"/>
                <w:szCs w:val="24"/>
                <w:lang w:eastAsia="en-US"/>
              </w:rPr>
              <w:t>Контроль</w:t>
            </w:r>
          </w:p>
        </w:tc>
        <w:tc>
          <w:tcPr>
            <w:tcW w:w="2693" w:type="dxa"/>
            <w:vAlign w:val="center"/>
          </w:tcPr>
          <w:p w:rsidR="00D1144E" w:rsidRPr="008629E4" w:rsidRDefault="00D1144E" w:rsidP="00674E5E">
            <w:pPr>
              <w:jc w:val="center"/>
              <w:rPr>
                <w:rFonts w:eastAsia="Calibri"/>
                <w:sz w:val="24"/>
                <w:szCs w:val="24"/>
                <w:lang w:eastAsia="en-US"/>
              </w:rPr>
            </w:pPr>
            <w:r w:rsidRPr="008629E4">
              <w:rPr>
                <w:rFonts w:eastAsia="Calibri"/>
                <w:sz w:val="24"/>
                <w:szCs w:val="24"/>
                <w:lang w:eastAsia="en-US"/>
              </w:rPr>
              <w:t>27</w:t>
            </w:r>
          </w:p>
        </w:tc>
        <w:tc>
          <w:tcPr>
            <w:tcW w:w="2517" w:type="dxa"/>
            <w:vAlign w:val="center"/>
          </w:tcPr>
          <w:p w:rsidR="00D1144E" w:rsidRPr="008629E4" w:rsidRDefault="00D1144E" w:rsidP="00674E5E">
            <w:pPr>
              <w:jc w:val="center"/>
              <w:rPr>
                <w:rFonts w:eastAsia="Calibri"/>
                <w:sz w:val="24"/>
                <w:szCs w:val="24"/>
                <w:lang w:eastAsia="en-US"/>
              </w:rPr>
            </w:pPr>
            <w:r w:rsidRPr="008629E4">
              <w:rPr>
                <w:rFonts w:eastAsia="Calibri"/>
                <w:sz w:val="24"/>
                <w:szCs w:val="24"/>
                <w:lang w:eastAsia="en-US"/>
              </w:rPr>
              <w:t>9</w:t>
            </w:r>
          </w:p>
        </w:tc>
      </w:tr>
      <w:tr w:rsidR="00D1144E" w:rsidRPr="008629E4" w:rsidTr="00674E5E">
        <w:trPr>
          <w:jc w:val="center"/>
        </w:trPr>
        <w:tc>
          <w:tcPr>
            <w:tcW w:w="4365" w:type="dxa"/>
            <w:vAlign w:val="center"/>
          </w:tcPr>
          <w:p w:rsidR="00D1144E" w:rsidRPr="008629E4" w:rsidRDefault="00D1144E" w:rsidP="00583BFC">
            <w:pPr>
              <w:jc w:val="both"/>
              <w:rPr>
                <w:rFonts w:eastAsia="Calibri"/>
                <w:sz w:val="24"/>
                <w:szCs w:val="24"/>
                <w:lang w:eastAsia="en-US"/>
              </w:rPr>
            </w:pPr>
            <w:r w:rsidRPr="008629E4">
              <w:rPr>
                <w:rFonts w:eastAsia="Calibri"/>
                <w:sz w:val="24"/>
                <w:szCs w:val="24"/>
                <w:lang w:eastAsia="en-US"/>
              </w:rPr>
              <w:t>Формы промежуточной аттестации</w:t>
            </w:r>
          </w:p>
        </w:tc>
        <w:tc>
          <w:tcPr>
            <w:tcW w:w="2693" w:type="dxa"/>
            <w:vAlign w:val="center"/>
          </w:tcPr>
          <w:p w:rsidR="00674E5E" w:rsidRDefault="00674E5E" w:rsidP="00583BFC">
            <w:pPr>
              <w:jc w:val="both"/>
              <w:rPr>
                <w:rFonts w:eastAsia="Calibri"/>
                <w:sz w:val="24"/>
                <w:szCs w:val="24"/>
                <w:lang w:eastAsia="en-US"/>
              </w:rPr>
            </w:pPr>
          </w:p>
          <w:p w:rsidR="00D1144E" w:rsidRPr="008629E4" w:rsidRDefault="00674E5E" w:rsidP="00583BFC">
            <w:pPr>
              <w:jc w:val="both"/>
              <w:rPr>
                <w:rFonts w:eastAsia="Calibri"/>
                <w:sz w:val="24"/>
                <w:szCs w:val="24"/>
                <w:lang w:eastAsia="en-US"/>
              </w:rPr>
            </w:pPr>
            <w:r>
              <w:rPr>
                <w:rFonts w:eastAsia="Calibri"/>
                <w:sz w:val="24"/>
                <w:szCs w:val="24"/>
                <w:lang w:eastAsia="en-US"/>
              </w:rPr>
              <w:t>экзамен</w:t>
            </w:r>
            <w:r w:rsidR="00D1144E" w:rsidRPr="008629E4">
              <w:rPr>
                <w:rFonts w:eastAsia="Calibri"/>
                <w:sz w:val="24"/>
                <w:szCs w:val="24"/>
                <w:lang w:eastAsia="en-US"/>
              </w:rPr>
              <w:t xml:space="preserve"> в 3 семестре</w:t>
            </w:r>
          </w:p>
        </w:tc>
        <w:tc>
          <w:tcPr>
            <w:tcW w:w="2517" w:type="dxa"/>
            <w:vAlign w:val="center"/>
          </w:tcPr>
          <w:p w:rsidR="00D1144E" w:rsidRPr="008629E4" w:rsidRDefault="00D1144E" w:rsidP="00583BFC">
            <w:pPr>
              <w:jc w:val="both"/>
              <w:rPr>
                <w:rFonts w:eastAsia="Calibri"/>
                <w:sz w:val="24"/>
                <w:szCs w:val="24"/>
                <w:lang w:eastAsia="en-US"/>
              </w:rPr>
            </w:pPr>
          </w:p>
          <w:p w:rsidR="00D1144E" w:rsidRPr="008629E4" w:rsidRDefault="00B87AA4" w:rsidP="00583BFC">
            <w:pPr>
              <w:jc w:val="both"/>
              <w:rPr>
                <w:rFonts w:eastAsia="Calibri"/>
                <w:sz w:val="24"/>
                <w:szCs w:val="24"/>
                <w:lang w:eastAsia="en-US"/>
              </w:rPr>
            </w:pPr>
            <w:r>
              <w:rPr>
                <w:rFonts w:eastAsia="Calibri"/>
                <w:sz w:val="24"/>
                <w:szCs w:val="24"/>
                <w:lang w:eastAsia="en-US"/>
              </w:rPr>
              <w:t>экзамен в 2</w:t>
            </w:r>
            <w:r w:rsidR="00D1144E" w:rsidRPr="008629E4">
              <w:rPr>
                <w:rFonts w:eastAsia="Calibri"/>
                <w:sz w:val="24"/>
                <w:szCs w:val="24"/>
                <w:lang w:eastAsia="en-US"/>
              </w:rPr>
              <w:t xml:space="preserve"> семестре</w:t>
            </w:r>
          </w:p>
        </w:tc>
      </w:tr>
    </w:tbl>
    <w:p w:rsidR="008E73E7" w:rsidRPr="00793E1B" w:rsidRDefault="008E73E7" w:rsidP="008E73E7">
      <w:pPr>
        <w:widowControl/>
        <w:autoSpaceDE/>
        <w:autoSpaceDN/>
        <w:adjustRightInd/>
        <w:ind w:firstLine="709"/>
        <w:jc w:val="both"/>
        <w:rPr>
          <w:rFonts w:eastAsia="Calibri"/>
          <w:color w:val="000000"/>
          <w:sz w:val="24"/>
          <w:szCs w:val="24"/>
          <w:lang w:eastAsia="en-US"/>
        </w:rPr>
      </w:pPr>
    </w:p>
    <w:p w:rsidR="008E73E7" w:rsidRPr="00793E1B" w:rsidRDefault="008E73E7" w:rsidP="008E73E7">
      <w:pPr>
        <w:keepNext/>
        <w:ind w:firstLine="709"/>
        <w:jc w:val="both"/>
        <w:rPr>
          <w:rFonts w:eastAsia="Calibri"/>
          <w:b/>
          <w:color w:val="000000"/>
          <w:sz w:val="24"/>
          <w:szCs w:val="24"/>
        </w:rPr>
      </w:pPr>
      <w:r w:rsidRPr="00793E1B">
        <w:rPr>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8E73E7" w:rsidRDefault="008E73E7" w:rsidP="00E50736">
      <w:pPr>
        <w:tabs>
          <w:tab w:val="left" w:pos="900"/>
        </w:tabs>
        <w:jc w:val="both"/>
        <w:rPr>
          <w:b/>
          <w:color w:val="000000"/>
          <w:sz w:val="24"/>
          <w:szCs w:val="24"/>
        </w:rPr>
      </w:pPr>
    </w:p>
    <w:p w:rsidR="008E73E7" w:rsidRDefault="008E73E7" w:rsidP="008E73E7">
      <w:pPr>
        <w:tabs>
          <w:tab w:val="left" w:pos="900"/>
        </w:tabs>
        <w:ind w:firstLine="709"/>
        <w:jc w:val="both"/>
        <w:rPr>
          <w:b/>
          <w:color w:val="000000"/>
          <w:sz w:val="24"/>
          <w:szCs w:val="24"/>
        </w:rPr>
      </w:pPr>
    </w:p>
    <w:p w:rsidR="008E73E7" w:rsidRPr="00793E1B" w:rsidRDefault="008E73E7" w:rsidP="008E73E7">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p w:rsidR="008E73E7" w:rsidRPr="00793E1B" w:rsidRDefault="008E73E7" w:rsidP="008E73E7">
      <w:pPr>
        <w:tabs>
          <w:tab w:val="left" w:pos="900"/>
        </w:tabs>
        <w:ind w:firstLine="709"/>
        <w:jc w:val="both"/>
        <w:rPr>
          <w:b/>
          <w:color w:val="000000"/>
          <w:sz w:val="24"/>
          <w:szCs w:val="24"/>
        </w:rPr>
      </w:pPr>
    </w:p>
    <w:tbl>
      <w:tblPr>
        <w:tblW w:w="9980" w:type="dxa"/>
        <w:jc w:val="center"/>
        <w:tblLayout w:type="fixed"/>
        <w:tblLook w:val="00A0" w:firstRow="1" w:lastRow="0" w:firstColumn="1" w:lastColumn="0" w:noHBand="0" w:noVBand="0"/>
      </w:tblPr>
      <w:tblGrid>
        <w:gridCol w:w="5580"/>
        <w:gridCol w:w="900"/>
        <w:gridCol w:w="637"/>
        <w:gridCol w:w="723"/>
        <w:gridCol w:w="680"/>
        <w:gridCol w:w="680"/>
        <w:gridCol w:w="780"/>
      </w:tblGrid>
      <w:tr w:rsidR="008E73E7" w:rsidRPr="00793E1B" w:rsidTr="00E50736">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8E73E7" w:rsidRPr="004C488B" w:rsidRDefault="008E73E7" w:rsidP="00AF61EC">
            <w:pPr>
              <w:widowControl/>
              <w:autoSpaceDE/>
              <w:autoSpaceDN/>
              <w:adjustRightInd/>
              <w:jc w:val="both"/>
              <w:rPr>
                <w:sz w:val="22"/>
                <w:szCs w:val="22"/>
              </w:rPr>
            </w:pPr>
            <w:r w:rsidRPr="004C488B">
              <w:rPr>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8E73E7" w:rsidRPr="004C488B" w:rsidRDefault="008E73E7" w:rsidP="00AF61EC">
            <w:pPr>
              <w:widowControl/>
              <w:autoSpaceDE/>
              <w:autoSpaceDN/>
              <w:adjustRightInd/>
              <w:jc w:val="both"/>
              <w:rPr>
                <w:sz w:val="22"/>
                <w:szCs w:val="22"/>
              </w:rPr>
            </w:pPr>
            <w:r w:rsidRPr="004C488B">
              <w:rPr>
                <w:sz w:val="22"/>
                <w:szCs w:val="22"/>
              </w:rPr>
              <w:t xml:space="preserve"> </w:t>
            </w:r>
          </w:p>
        </w:tc>
        <w:tc>
          <w:tcPr>
            <w:tcW w:w="637" w:type="dxa"/>
            <w:tcBorders>
              <w:top w:val="single" w:sz="8" w:space="0" w:color="auto"/>
              <w:left w:val="nil"/>
              <w:bottom w:val="single" w:sz="8" w:space="0" w:color="auto"/>
              <w:right w:val="single" w:sz="8" w:space="0" w:color="auto"/>
            </w:tcBorders>
            <w:vAlign w:val="center"/>
          </w:tcPr>
          <w:p w:rsidR="008E73E7" w:rsidRPr="004C488B" w:rsidRDefault="008E73E7" w:rsidP="00AF61EC">
            <w:pPr>
              <w:widowControl/>
              <w:autoSpaceDE/>
              <w:autoSpaceDN/>
              <w:adjustRightInd/>
              <w:jc w:val="both"/>
              <w:rPr>
                <w:sz w:val="22"/>
                <w:szCs w:val="22"/>
              </w:rPr>
            </w:pPr>
            <w:r w:rsidRPr="004C488B">
              <w:rPr>
                <w:sz w:val="22"/>
                <w:szCs w:val="22"/>
              </w:rPr>
              <w:t>Лек</w:t>
            </w:r>
          </w:p>
        </w:tc>
        <w:tc>
          <w:tcPr>
            <w:tcW w:w="723" w:type="dxa"/>
            <w:tcBorders>
              <w:top w:val="single" w:sz="8" w:space="0" w:color="auto"/>
              <w:left w:val="nil"/>
              <w:bottom w:val="single" w:sz="8" w:space="0" w:color="auto"/>
              <w:right w:val="single" w:sz="8" w:space="0" w:color="auto"/>
            </w:tcBorders>
            <w:vAlign w:val="center"/>
          </w:tcPr>
          <w:p w:rsidR="008E73E7" w:rsidRPr="004C488B" w:rsidRDefault="008E73E7" w:rsidP="00AF61EC">
            <w:pPr>
              <w:widowControl/>
              <w:autoSpaceDE/>
              <w:autoSpaceDN/>
              <w:adjustRightInd/>
              <w:jc w:val="both"/>
              <w:rPr>
                <w:sz w:val="22"/>
                <w:szCs w:val="22"/>
              </w:rPr>
            </w:pPr>
            <w:r w:rsidRPr="004C488B">
              <w:rPr>
                <w:sz w:val="22"/>
                <w:szCs w:val="22"/>
              </w:rPr>
              <w:t>Лаб</w:t>
            </w:r>
          </w:p>
        </w:tc>
        <w:tc>
          <w:tcPr>
            <w:tcW w:w="680" w:type="dxa"/>
            <w:tcBorders>
              <w:top w:val="single" w:sz="8" w:space="0" w:color="auto"/>
              <w:left w:val="nil"/>
              <w:bottom w:val="single" w:sz="8" w:space="0" w:color="auto"/>
              <w:right w:val="single" w:sz="8" w:space="0" w:color="auto"/>
            </w:tcBorders>
            <w:vAlign w:val="center"/>
          </w:tcPr>
          <w:p w:rsidR="008E73E7" w:rsidRPr="004C488B" w:rsidRDefault="008E73E7" w:rsidP="00AF61EC">
            <w:pPr>
              <w:widowControl/>
              <w:autoSpaceDE/>
              <w:autoSpaceDN/>
              <w:adjustRightInd/>
              <w:jc w:val="both"/>
              <w:rPr>
                <w:sz w:val="22"/>
                <w:szCs w:val="22"/>
              </w:rPr>
            </w:pPr>
            <w:r w:rsidRPr="004C488B">
              <w:rPr>
                <w:sz w:val="22"/>
                <w:szCs w:val="22"/>
              </w:rPr>
              <w:t>Пр</w:t>
            </w:r>
          </w:p>
        </w:tc>
        <w:tc>
          <w:tcPr>
            <w:tcW w:w="680" w:type="dxa"/>
            <w:tcBorders>
              <w:top w:val="single" w:sz="8" w:space="0" w:color="auto"/>
              <w:left w:val="nil"/>
              <w:bottom w:val="single" w:sz="8" w:space="0" w:color="auto"/>
              <w:right w:val="single" w:sz="8" w:space="0" w:color="auto"/>
            </w:tcBorders>
            <w:vAlign w:val="center"/>
          </w:tcPr>
          <w:p w:rsidR="008E73E7" w:rsidRPr="004C488B" w:rsidRDefault="008E73E7" w:rsidP="00AF61EC">
            <w:pPr>
              <w:widowControl/>
              <w:autoSpaceDE/>
              <w:autoSpaceDN/>
              <w:adjustRightInd/>
              <w:jc w:val="both"/>
              <w:rPr>
                <w:sz w:val="22"/>
                <w:szCs w:val="22"/>
              </w:rPr>
            </w:pPr>
            <w:r w:rsidRPr="004C488B">
              <w:rPr>
                <w:sz w:val="22"/>
                <w:szCs w:val="22"/>
              </w:rPr>
              <w:t>СРС</w:t>
            </w:r>
          </w:p>
        </w:tc>
        <w:tc>
          <w:tcPr>
            <w:tcW w:w="780" w:type="dxa"/>
            <w:tcBorders>
              <w:top w:val="single" w:sz="8" w:space="0" w:color="auto"/>
              <w:left w:val="nil"/>
              <w:bottom w:val="single" w:sz="8" w:space="0" w:color="auto"/>
              <w:right w:val="single" w:sz="8" w:space="0" w:color="auto"/>
            </w:tcBorders>
            <w:vAlign w:val="center"/>
          </w:tcPr>
          <w:p w:rsidR="008E73E7" w:rsidRPr="004C488B" w:rsidRDefault="008E73E7" w:rsidP="00AF61EC">
            <w:pPr>
              <w:widowControl/>
              <w:autoSpaceDE/>
              <w:autoSpaceDN/>
              <w:adjustRightInd/>
              <w:jc w:val="both"/>
              <w:rPr>
                <w:b/>
                <w:bCs/>
                <w:sz w:val="22"/>
                <w:szCs w:val="22"/>
              </w:rPr>
            </w:pPr>
            <w:r w:rsidRPr="004C488B">
              <w:rPr>
                <w:b/>
                <w:bCs/>
                <w:sz w:val="22"/>
                <w:szCs w:val="22"/>
              </w:rPr>
              <w:t>Всего</w:t>
            </w:r>
          </w:p>
        </w:tc>
      </w:tr>
      <w:tr w:rsidR="008E73E7" w:rsidRPr="00793E1B" w:rsidTr="00E50736">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8E73E7" w:rsidRPr="004C488B" w:rsidRDefault="008E73E7" w:rsidP="00AF61EC">
            <w:pPr>
              <w:widowControl/>
              <w:autoSpaceDE/>
              <w:autoSpaceDN/>
              <w:adjustRightInd/>
              <w:jc w:val="both"/>
              <w:rPr>
                <w:sz w:val="22"/>
                <w:szCs w:val="22"/>
              </w:rPr>
            </w:pPr>
            <w:r w:rsidRPr="004C488B">
              <w:rPr>
                <w:sz w:val="22"/>
                <w:szCs w:val="22"/>
              </w:rPr>
              <w:t xml:space="preserve">Тема №1. </w:t>
            </w:r>
            <w:r w:rsidR="00AF61EC" w:rsidRPr="0085665A">
              <w:rPr>
                <w:color w:val="000000"/>
                <w:sz w:val="24"/>
                <w:szCs w:val="24"/>
              </w:rPr>
              <w:t>Система дошкольного образования. Образовательный процесс в ДОУ</w:t>
            </w:r>
            <w:r w:rsidR="00AF61EC">
              <w:rPr>
                <w:color w:val="000000"/>
                <w:sz w:val="24"/>
                <w:szCs w:val="24"/>
              </w:rPr>
              <w:t>.</w:t>
            </w:r>
          </w:p>
        </w:tc>
        <w:tc>
          <w:tcPr>
            <w:tcW w:w="900" w:type="dxa"/>
            <w:tcBorders>
              <w:top w:val="single" w:sz="8" w:space="0" w:color="auto"/>
              <w:left w:val="nil"/>
              <w:bottom w:val="single" w:sz="8" w:space="0" w:color="auto"/>
              <w:right w:val="single" w:sz="8" w:space="0" w:color="000000"/>
            </w:tcBorders>
            <w:shd w:val="clear" w:color="auto" w:fill="auto"/>
            <w:vAlign w:val="center"/>
          </w:tcPr>
          <w:p w:rsidR="008E73E7" w:rsidRPr="004C488B" w:rsidRDefault="008E73E7" w:rsidP="00AF61EC">
            <w:pPr>
              <w:jc w:val="center"/>
            </w:pPr>
            <w:r w:rsidRPr="004C488B">
              <w:t>Всего часов</w:t>
            </w:r>
          </w:p>
        </w:tc>
        <w:tc>
          <w:tcPr>
            <w:tcW w:w="637" w:type="dxa"/>
            <w:tcBorders>
              <w:top w:val="single" w:sz="8" w:space="0" w:color="auto"/>
              <w:left w:val="nil"/>
              <w:bottom w:val="single" w:sz="8" w:space="0" w:color="auto"/>
              <w:right w:val="single" w:sz="8" w:space="0" w:color="auto"/>
            </w:tcBorders>
            <w:shd w:val="clear" w:color="auto" w:fill="auto"/>
            <w:vAlign w:val="center"/>
          </w:tcPr>
          <w:p w:rsidR="008E73E7" w:rsidRPr="004C488B" w:rsidRDefault="005302D6" w:rsidP="00AF61EC">
            <w:pPr>
              <w:jc w:val="center"/>
              <w:rPr>
                <w:sz w:val="24"/>
                <w:szCs w:val="24"/>
              </w:rPr>
            </w:pPr>
            <w:r>
              <w:rPr>
                <w:sz w:val="24"/>
                <w:szCs w:val="24"/>
              </w:rPr>
              <w:t>2</w:t>
            </w:r>
          </w:p>
        </w:tc>
        <w:tc>
          <w:tcPr>
            <w:tcW w:w="723" w:type="dxa"/>
            <w:tcBorders>
              <w:top w:val="single" w:sz="8" w:space="0" w:color="auto"/>
              <w:left w:val="nil"/>
              <w:bottom w:val="single" w:sz="8" w:space="0" w:color="auto"/>
              <w:right w:val="single" w:sz="8" w:space="0" w:color="auto"/>
            </w:tcBorders>
            <w:shd w:val="clear" w:color="auto" w:fill="auto"/>
            <w:vAlign w:val="center"/>
          </w:tcPr>
          <w:p w:rsidR="008E73E7" w:rsidRPr="004C488B" w:rsidRDefault="008E73E7" w:rsidP="00AF61EC">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E73E7" w:rsidRPr="004C488B" w:rsidRDefault="005302D6" w:rsidP="00AF61EC">
            <w:pPr>
              <w:jc w:val="center"/>
              <w:rPr>
                <w:sz w:val="24"/>
                <w:szCs w:val="24"/>
              </w:rPr>
            </w:pPr>
            <w:r>
              <w:rPr>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8E73E7" w:rsidRPr="004C488B" w:rsidRDefault="00674E5E" w:rsidP="005302D6">
            <w:pPr>
              <w:jc w:val="center"/>
              <w:rPr>
                <w:sz w:val="24"/>
                <w:szCs w:val="24"/>
              </w:rPr>
            </w:pPr>
            <w:r>
              <w:rPr>
                <w:sz w:val="24"/>
                <w:szCs w:val="24"/>
              </w:rPr>
              <w:t>2</w:t>
            </w:r>
            <w:r w:rsidR="005302D6">
              <w:rPr>
                <w:sz w:val="24"/>
                <w:szCs w:val="24"/>
              </w:rPr>
              <w:t>3</w:t>
            </w:r>
          </w:p>
        </w:tc>
        <w:tc>
          <w:tcPr>
            <w:tcW w:w="780" w:type="dxa"/>
            <w:tcBorders>
              <w:top w:val="single" w:sz="8" w:space="0" w:color="auto"/>
              <w:left w:val="nil"/>
              <w:bottom w:val="single" w:sz="8" w:space="0" w:color="auto"/>
              <w:right w:val="single" w:sz="8" w:space="0" w:color="auto"/>
            </w:tcBorders>
            <w:shd w:val="clear" w:color="auto" w:fill="auto"/>
            <w:vAlign w:val="center"/>
          </w:tcPr>
          <w:p w:rsidR="008E73E7" w:rsidRPr="004C488B" w:rsidRDefault="005302D6" w:rsidP="00AF61EC">
            <w:pPr>
              <w:jc w:val="center"/>
              <w:rPr>
                <w:b/>
                <w:bCs/>
                <w:sz w:val="24"/>
                <w:szCs w:val="24"/>
              </w:rPr>
            </w:pPr>
            <w:r>
              <w:rPr>
                <w:b/>
                <w:bCs/>
                <w:sz w:val="24"/>
                <w:szCs w:val="24"/>
              </w:rPr>
              <w:t>3</w:t>
            </w:r>
            <w:r w:rsidR="00DF5BD1">
              <w:rPr>
                <w:b/>
                <w:bCs/>
                <w:sz w:val="24"/>
                <w:szCs w:val="24"/>
              </w:rPr>
              <w:t>1</w:t>
            </w:r>
          </w:p>
        </w:tc>
      </w:tr>
      <w:tr w:rsidR="008E73E7" w:rsidRPr="00793E1B" w:rsidTr="00E50736">
        <w:trPr>
          <w:trHeight w:val="510"/>
          <w:jc w:val="center"/>
        </w:trPr>
        <w:tc>
          <w:tcPr>
            <w:tcW w:w="5580" w:type="dxa"/>
            <w:vMerge/>
            <w:tcBorders>
              <w:left w:val="single" w:sz="8" w:space="0" w:color="auto"/>
              <w:bottom w:val="single" w:sz="8" w:space="0" w:color="auto"/>
              <w:right w:val="single" w:sz="8" w:space="0" w:color="auto"/>
            </w:tcBorders>
            <w:vAlign w:val="center"/>
          </w:tcPr>
          <w:p w:rsidR="008E73E7" w:rsidRPr="004C488B" w:rsidRDefault="008E73E7" w:rsidP="00AF61EC">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8E73E7" w:rsidRPr="004C488B" w:rsidRDefault="008E73E7" w:rsidP="00AF61EC">
            <w:pPr>
              <w:jc w:val="center"/>
              <w:rPr>
                <w:i/>
                <w:iCs/>
              </w:rPr>
            </w:pPr>
            <w:r w:rsidRPr="004C488B">
              <w:rPr>
                <w:i/>
                <w:iCs/>
              </w:rPr>
              <w:t>В т.ч. в интер-акт. ф.</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8E73E7" w:rsidRPr="004C488B" w:rsidRDefault="00DE5D93" w:rsidP="00AF61EC">
            <w:pPr>
              <w:jc w:val="center"/>
              <w:rPr>
                <w:i/>
                <w:iCs/>
                <w:sz w:val="24"/>
                <w:szCs w:val="24"/>
              </w:rPr>
            </w:pPr>
            <w:r>
              <w:rPr>
                <w:i/>
                <w:iCs/>
                <w:sz w:val="24"/>
                <w:szCs w:val="24"/>
              </w:rPr>
              <w:t>2</w:t>
            </w:r>
          </w:p>
        </w:tc>
        <w:tc>
          <w:tcPr>
            <w:tcW w:w="723" w:type="dxa"/>
            <w:tcBorders>
              <w:top w:val="single" w:sz="8" w:space="0" w:color="auto"/>
              <w:left w:val="nil"/>
              <w:bottom w:val="single" w:sz="8" w:space="0" w:color="auto"/>
              <w:right w:val="single" w:sz="8" w:space="0" w:color="auto"/>
            </w:tcBorders>
            <w:shd w:val="clear" w:color="000000" w:fill="F2F2F2"/>
            <w:vAlign w:val="center"/>
          </w:tcPr>
          <w:p w:rsidR="008E73E7" w:rsidRPr="004C488B" w:rsidRDefault="008E73E7" w:rsidP="00AF61EC">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E73E7" w:rsidRPr="004C488B" w:rsidRDefault="00DE5D93" w:rsidP="00AF61EC">
            <w:pPr>
              <w:jc w:val="center"/>
              <w:rPr>
                <w:i/>
                <w:iCs/>
                <w:sz w:val="24"/>
                <w:szCs w:val="24"/>
              </w:rPr>
            </w:pPr>
            <w:r>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8E73E7" w:rsidRPr="004C488B" w:rsidRDefault="008E73E7" w:rsidP="00AF61EC">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8E73E7" w:rsidRPr="004C488B" w:rsidRDefault="00DE5D93" w:rsidP="00AF61EC">
            <w:pPr>
              <w:jc w:val="center"/>
              <w:rPr>
                <w:b/>
                <w:bCs/>
                <w:i/>
                <w:iCs/>
                <w:sz w:val="24"/>
                <w:szCs w:val="24"/>
              </w:rPr>
            </w:pPr>
            <w:r>
              <w:rPr>
                <w:b/>
                <w:bCs/>
                <w:i/>
                <w:iCs/>
                <w:sz w:val="24"/>
                <w:szCs w:val="24"/>
              </w:rPr>
              <w:t>4</w:t>
            </w:r>
          </w:p>
        </w:tc>
      </w:tr>
      <w:tr w:rsidR="008E73E7" w:rsidRPr="00793E1B" w:rsidTr="00E50736">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8E73E7" w:rsidRPr="004C488B" w:rsidRDefault="008E73E7" w:rsidP="00AF61EC">
            <w:pPr>
              <w:widowControl/>
              <w:autoSpaceDE/>
              <w:autoSpaceDN/>
              <w:adjustRightInd/>
              <w:jc w:val="both"/>
              <w:rPr>
                <w:sz w:val="22"/>
                <w:szCs w:val="22"/>
              </w:rPr>
            </w:pPr>
            <w:r w:rsidRPr="004C488B">
              <w:rPr>
                <w:sz w:val="22"/>
                <w:szCs w:val="22"/>
              </w:rPr>
              <w:t xml:space="preserve">Тема №2. </w:t>
            </w:r>
            <w:r w:rsidR="00AF61EC" w:rsidRPr="0085665A">
              <w:rPr>
                <w:color w:val="000000"/>
                <w:sz w:val="24"/>
                <w:szCs w:val="24"/>
              </w:rPr>
              <w:t>Педагогика раннего детства.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8E73E7" w:rsidRPr="004C488B" w:rsidRDefault="008E73E7" w:rsidP="00AF61EC">
            <w:pPr>
              <w:jc w:val="center"/>
            </w:pPr>
            <w:r w:rsidRPr="004C488B">
              <w:t>Всего часов</w:t>
            </w:r>
          </w:p>
        </w:tc>
        <w:tc>
          <w:tcPr>
            <w:tcW w:w="637" w:type="dxa"/>
            <w:tcBorders>
              <w:top w:val="single" w:sz="8" w:space="0" w:color="auto"/>
              <w:left w:val="nil"/>
              <w:bottom w:val="single" w:sz="8" w:space="0" w:color="auto"/>
              <w:right w:val="single" w:sz="8" w:space="0" w:color="auto"/>
            </w:tcBorders>
            <w:shd w:val="clear" w:color="auto" w:fill="auto"/>
            <w:vAlign w:val="center"/>
          </w:tcPr>
          <w:p w:rsidR="008E73E7" w:rsidRPr="004C488B" w:rsidRDefault="005302D6" w:rsidP="00AF61EC">
            <w:pPr>
              <w:jc w:val="center"/>
              <w:rPr>
                <w:sz w:val="24"/>
                <w:szCs w:val="24"/>
              </w:rPr>
            </w:pPr>
            <w:r>
              <w:rPr>
                <w:sz w:val="24"/>
                <w:szCs w:val="24"/>
              </w:rPr>
              <w:t>2</w:t>
            </w:r>
          </w:p>
        </w:tc>
        <w:tc>
          <w:tcPr>
            <w:tcW w:w="723" w:type="dxa"/>
            <w:tcBorders>
              <w:top w:val="single" w:sz="8" w:space="0" w:color="auto"/>
              <w:left w:val="nil"/>
              <w:bottom w:val="single" w:sz="8" w:space="0" w:color="auto"/>
              <w:right w:val="single" w:sz="8" w:space="0" w:color="auto"/>
            </w:tcBorders>
            <w:shd w:val="clear" w:color="auto" w:fill="auto"/>
            <w:vAlign w:val="center"/>
          </w:tcPr>
          <w:p w:rsidR="008E73E7" w:rsidRPr="004C488B" w:rsidRDefault="008E73E7" w:rsidP="00AF61EC">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E73E7" w:rsidRPr="004C488B" w:rsidRDefault="005302D6" w:rsidP="00AF61EC">
            <w:pPr>
              <w:jc w:val="center"/>
              <w:rPr>
                <w:sz w:val="24"/>
                <w:szCs w:val="24"/>
              </w:rPr>
            </w:pPr>
            <w:r>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8E73E7" w:rsidRPr="004C488B" w:rsidRDefault="00674E5E" w:rsidP="005302D6">
            <w:pPr>
              <w:jc w:val="center"/>
              <w:rPr>
                <w:sz w:val="24"/>
                <w:szCs w:val="24"/>
              </w:rPr>
            </w:pPr>
            <w:r>
              <w:rPr>
                <w:sz w:val="24"/>
                <w:szCs w:val="24"/>
              </w:rPr>
              <w:t>2</w:t>
            </w:r>
            <w:r w:rsidR="005302D6">
              <w:rPr>
                <w:sz w:val="24"/>
                <w:szCs w:val="24"/>
              </w:rPr>
              <w:t>3</w:t>
            </w:r>
          </w:p>
        </w:tc>
        <w:tc>
          <w:tcPr>
            <w:tcW w:w="780" w:type="dxa"/>
            <w:tcBorders>
              <w:top w:val="single" w:sz="8" w:space="0" w:color="auto"/>
              <w:left w:val="nil"/>
              <w:bottom w:val="single" w:sz="8" w:space="0" w:color="auto"/>
              <w:right w:val="single" w:sz="8" w:space="0" w:color="auto"/>
            </w:tcBorders>
            <w:shd w:val="clear" w:color="auto" w:fill="auto"/>
            <w:vAlign w:val="center"/>
          </w:tcPr>
          <w:p w:rsidR="008E73E7" w:rsidRPr="004C488B" w:rsidRDefault="005302D6" w:rsidP="00AF61EC">
            <w:pPr>
              <w:jc w:val="center"/>
              <w:rPr>
                <w:b/>
                <w:bCs/>
                <w:sz w:val="24"/>
                <w:szCs w:val="24"/>
              </w:rPr>
            </w:pPr>
            <w:r>
              <w:rPr>
                <w:b/>
                <w:bCs/>
                <w:sz w:val="24"/>
                <w:szCs w:val="24"/>
              </w:rPr>
              <w:t>29</w:t>
            </w:r>
          </w:p>
        </w:tc>
      </w:tr>
      <w:tr w:rsidR="008E73E7" w:rsidRPr="00793E1B" w:rsidTr="00E50736">
        <w:trPr>
          <w:trHeight w:val="510"/>
          <w:jc w:val="center"/>
        </w:trPr>
        <w:tc>
          <w:tcPr>
            <w:tcW w:w="5580" w:type="dxa"/>
            <w:vMerge/>
            <w:tcBorders>
              <w:left w:val="single" w:sz="8" w:space="0" w:color="auto"/>
              <w:bottom w:val="single" w:sz="8" w:space="0" w:color="auto"/>
              <w:right w:val="single" w:sz="8" w:space="0" w:color="auto"/>
            </w:tcBorders>
            <w:vAlign w:val="center"/>
          </w:tcPr>
          <w:p w:rsidR="008E73E7" w:rsidRPr="004C488B" w:rsidRDefault="008E73E7" w:rsidP="00AF61EC">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8E73E7" w:rsidRPr="004C488B" w:rsidRDefault="008E73E7" w:rsidP="00AF61EC">
            <w:pPr>
              <w:jc w:val="center"/>
              <w:rPr>
                <w:i/>
                <w:iCs/>
              </w:rPr>
            </w:pPr>
            <w:r w:rsidRPr="004C488B">
              <w:rPr>
                <w:i/>
                <w:iCs/>
              </w:rPr>
              <w:t>В т.ч. в интер-акт. ф.</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8E73E7" w:rsidRPr="004C488B" w:rsidRDefault="008E73E7" w:rsidP="00AF61EC">
            <w:pPr>
              <w:jc w:val="center"/>
              <w:rPr>
                <w:i/>
                <w:iCs/>
                <w:sz w:val="24"/>
                <w:szCs w:val="24"/>
              </w:rPr>
            </w:pPr>
          </w:p>
        </w:tc>
        <w:tc>
          <w:tcPr>
            <w:tcW w:w="723" w:type="dxa"/>
            <w:tcBorders>
              <w:top w:val="single" w:sz="8" w:space="0" w:color="auto"/>
              <w:left w:val="nil"/>
              <w:bottom w:val="single" w:sz="8" w:space="0" w:color="auto"/>
              <w:right w:val="single" w:sz="8" w:space="0" w:color="auto"/>
            </w:tcBorders>
            <w:shd w:val="clear" w:color="000000" w:fill="F2F2F2"/>
            <w:vAlign w:val="center"/>
          </w:tcPr>
          <w:p w:rsidR="008E73E7" w:rsidRPr="004C488B" w:rsidRDefault="008E73E7" w:rsidP="00AF61EC">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E73E7" w:rsidRPr="004C488B" w:rsidRDefault="00DE5D93" w:rsidP="00AF61EC">
            <w:pPr>
              <w:jc w:val="center"/>
              <w:rPr>
                <w:i/>
                <w:iCs/>
                <w:sz w:val="24"/>
                <w:szCs w:val="24"/>
              </w:rPr>
            </w:pPr>
            <w:r>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8E73E7" w:rsidRPr="004C488B" w:rsidRDefault="008E73E7" w:rsidP="00AF61EC">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8E73E7" w:rsidRPr="004C488B" w:rsidRDefault="00DE5D93" w:rsidP="00AF61EC">
            <w:pPr>
              <w:jc w:val="center"/>
              <w:rPr>
                <w:b/>
                <w:bCs/>
                <w:i/>
                <w:iCs/>
                <w:sz w:val="24"/>
                <w:szCs w:val="24"/>
              </w:rPr>
            </w:pPr>
            <w:r>
              <w:rPr>
                <w:b/>
                <w:bCs/>
                <w:i/>
                <w:iCs/>
                <w:sz w:val="24"/>
                <w:szCs w:val="24"/>
              </w:rPr>
              <w:t>4</w:t>
            </w:r>
          </w:p>
        </w:tc>
      </w:tr>
      <w:tr w:rsidR="008E73E7" w:rsidRPr="00793E1B" w:rsidTr="00E50736">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8E73E7" w:rsidRPr="004C488B" w:rsidRDefault="008E73E7" w:rsidP="00AF61EC">
            <w:pPr>
              <w:widowControl/>
              <w:autoSpaceDE/>
              <w:autoSpaceDN/>
              <w:adjustRightInd/>
              <w:jc w:val="both"/>
              <w:rPr>
                <w:sz w:val="22"/>
                <w:szCs w:val="22"/>
              </w:rPr>
            </w:pPr>
            <w:r w:rsidRPr="004C488B">
              <w:rPr>
                <w:sz w:val="22"/>
                <w:szCs w:val="22"/>
              </w:rPr>
              <w:t xml:space="preserve">Тема №3. </w:t>
            </w:r>
            <w:r w:rsidR="00AF61EC" w:rsidRPr="0085665A">
              <w:rPr>
                <w:color w:val="000000"/>
                <w:sz w:val="24"/>
                <w:szCs w:val="24"/>
              </w:rPr>
              <w:t>Игра как ведущий вид деятельности дошкольников</w:t>
            </w:r>
            <w:r w:rsidR="00AF61EC">
              <w:rPr>
                <w:color w:val="000000"/>
                <w:sz w:val="24"/>
                <w:szCs w:val="24"/>
              </w:rPr>
              <w:t>.</w:t>
            </w:r>
          </w:p>
        </w:tc>
        <w:tc>
          <w:tcPr>
            <w:tcW w:w="900" w:type="dxa"/>
            <w:tcBorders>
              <w:top w:val="single" w:sz="8" w:space="0" w:color="auto"/>
              <w:left w:val="nil"/>
              <w:bottom w:val="single" w:sz="8" w:space="0" w:color="auto"/>
              <w:right w:val="single" w:sz="8" w:space="0" w:color="000000"/>
            </w:tcBorders>
            <w:shd w:val="clear" w:color="auto" w:fill="auto"/>
            <w:vAlign w:val="center"/>
          </w:tcPr>
          <w:p w:rsidR="008E73E7" w:rsidRPr="004C488B" w:rsidRDefault="008E73E7" w:rsidP="00AF61EC">
            <w:pPr>
              <w:jc w:val="center"/>
            </w:pPr>
            <w:r w:rsidRPr="004C488B">
              <w:t>Всего часов</w:t>
            </w:r>
          </w:p>
        </w:tc>
        <w:tc>
          <w:tcPr>
            <w:tcW w:w="637" w:type="dxa"/>
            <w:tcBorders>
              <w:top w:val="single" w:sz="8" w:space="0" w:color="auto"/>
              <w:left w:val="nil"/>
              <w:bottom w:val="single" w:sz="8" w:space="0" w:color="auto"/>
              <w:right w:val="single" w:sz="8" w:space="0" w:color="auto"/>
            </w:tcBorders>
            <w:shd w:val="clear" w:color="auto" w:fill="auto"/>
            <w:vAlign w:val="center"/>
          </w:tcPr>
          <w:p w:rsidR="008E73E7" w:rsidRPr="004C488B" w:rsidRDefault="005302D6" w:rsidP="00AF61EC">
            <w:pPr>
              <w:jc w:val="center"/>
              <w:rPr>
                <w:sz w:val="24"/>
                <w:szCs w:val="24"/>
              </w:rPr>
            </w:pPr>
            <w:r>
              <w:rPr>
                <w:sz w:val="24"/>
                <w:szCs w:val="24"/>
              </w:rPr>
              <w:t>2</w:t>
            </w:r>
          </w:p>
        </w:tc>
        <w:tc>
          <w:tcPr>
            <w:tcW w:w="723" w:type="dxa"/>
            <w:tcBorders>
              <w:top w:val="single" w:sz="8" w:space="0" w:color="auto"/>
              <w:left w:val="nil"/>
              <w:bottom w:val="single" w:sz="8" w:space="0" w:color="auto"/>
              <w:right w:val="single" w:sz="8" w:space="0" w:color="auto"/>
            </w:tcBorders>
            <w:shd w:val="clear" w:color="auto" w:fill="auto"/>
            <w:vAlign w:val="center"/>
          </w:tcPr>
          <w:p w:rsidR="008E73E7" w:rsidRPr="004C488B" w:rsidRDefault="008E73E7" w:rsidP="00AF61EC">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E73E7" w:rsidRPr="004C488B" w:rsidRDefault="005302D6" w:rsidP="00AF61EC">
            <w:pPr>
              <w:jc w:val="center"/>
              <w:rPr>
                <w:sz w:val="24"/>
                <w:szCs w:val="24"/>
              </w:rPr>
            </w:pPr>
            <w:r>
              <w:rPr>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8E73E7" w:rsidRPr="004C488B" w:rsidRDefault="00674E5E" w:rsidP="005302D6">
            <w:pPr>
              <w:jc w:val="center"/>
              <w:rPr>
                <w:sz w:val="24"/>
                <w:szCs w:val="24"/>
              </w:rPr>
            </w:pPr>
            <w:r>
              <w:rPr>
                <w:sz w:val="24"/>
                <w:szCs w:val="24"/>
              </w:rPr>
              <w:t>2</w:t>
            </w:r>
            <w:r w:rsidR="005302D6">
              <w:rPr>
                <w:sz w:val="24"/>
                <w:szCs w:val="24"/>
              </w:rPr>
              <w:t>3</w:t>
            </w:r>
          </w:p>
        </w:tc>
        <w:tc>
          <w:tcPr>
            <w:tcW w:w="780" w:type="dxa"/>
            <w:tcBorders>
              <w:top w:val="single" w:sz="8" w:space="0" w:color="auto"/>
              <w:left w:val="nil"/>
              <w:bottom w:val="single" w:sz="8" w:space="0" w:color="auto"/>
              <w:right w:val="single" w:sz="8" w:space="0" w:color="auto"/>
            </w:tcBorders>
            <w:shd w:val="clear" w:color="auto" w:fill="auto"/>
            <w:vAlign w:val="center"/>
          </w:tcPr>
          <w:p w:rsidR="008E73E7" w:rsidRPr="004C488B" w:rsidRDefault="00CB5CD8" w:rsidP="00AF61EC">
            <w:pPr>
              <w:jc w:val="center"/>
              <w:rPr>
                <w:b/>
                <w:bCs/>
                <w:sz w:val="24"/>
                <w:szCs w:val="24"/>
              </w:rPr>
            </w:pPr>
            <w:r>
              <w:rPr>
                <w:b/>
                <w:bCs/>
                <w:sz w:val="24"/>
                <w:szCs w:val="24"/>
              </w:rPr>
              <w:t>31</w:t>
            </w:r>
          </w:p>
        </w:tc>
      </w:tr>
      <w:tr w:rsidR="008E73E7" w:rsidRPr="00793E1B" w:rsidTr="00E50736">
        <w:trPr>
          <w:trHeight w:val="510"/>
          <w:jc w:val="center"/>
        </w:trPr>
        <w:tc>
          <w:tcPr>
            <w:tcW w:w="5580" w:type="dxa"/>
            <w:vMerge/>
            <w:tcBorders>
              <w:left w:val="single" w:sz="8" w:space="0" w:color="auto"/>
              <w:bottom w:val="single" w:sz="8" w:space="0" w:color="auto"/>
              <w:right w:val="single" w:sz="8" w:space="0" w:color="auto"/>
            </w:tcBorders>
            <w:vAlign w:val="center"/>
          </w:tcPr>
          <w:p w:rsidR="008E73E7" w:rsidRPr="004C488B" w:rsidRDefault="008E73E7" w:rsidP="00AF61EC">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8E73E7" w:rsidRPr="004C488B" w:rsidRDefault="008E73E7" w:rsidP="00AF61EC">
            <w:pPr>
              <w:jc w:val="center"/>
              <w:rPr>
                <w:i/>
                <w:iCs/>
              </w:rPr>
            </w:pPr>
            <w:r w:rsidRPr="004C488B">
              <w:rPr>
                <w:i/>
                <w:iCs/>
              </w:rPr>
              <w:t>В т.ч. в интер-акт. ф.</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8E73E7" w:rsidRPr="004C488B" w:rsidRDefault="00DE5D93" w:rsidP="00AF61EC">
            <w:pPr>
              <w:jc w:val="center"/>
              <w:rPr>
                <w:i/>
                <w:iCs/>
                <w:sz w:val="24"/>
                <w:szCs w:val="24"/>
              </w:rPr>
            </w:pPr>
            <w:r>
              <w:rPr>
                <w:i/>
                <w:iCs/>
                <w:sz w:val="24"/>
                <w:szCs w:val="24"/>
              </w:rPr>
              <w:t>2</w:t>
            </w:r>
          </w:p>
        </w:tc>
        <w:tc>
          <w:tcPr>
            <w:tcW w:w="723" w:type="dxa"/>
            <w:tcBorders>
              <w:top w:val="single" w:sz="8" w:space="0" w:color="auto"/>
              <w:left w:val="nil"/>
              <w:bottom w:val="single" w:sz="8" w:space="0" w:color="auto"/>
              <w:right w:val="single" w:sz="8" w:space="0" w:color="auto"/>
            </w:tcBorders>
            <w:shd w:val="clear" w:color="000000" w:fill="F2F2F2"/>
            <w:vAlign w:val="center"/>
          </w:tcPr>
          <w:p w:rsidR="008E73E7" w:rsidRPr="004C488B" w:rsidRDefault="008E73E7" w:rsidP="00AF61EC">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E73E7" w:rsidRPr="004C488B" w:rsidRDefault="00DE5D93" w:rsidP="00AF61EC">
            <w:pPr>
              <w:jc w:val="center"/>
              <w:rPr>
                <w:i/>
                <w:iCs/>
                <w:sz w:val="24"/>
                <w:szCs w:val="24"/>
              </w:rPr>
            </w:pPr>
            <w:r>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8E73E7" w:rsidRPr="004C488B" w:rsidRDefault="008E73E7" w:rsidP="00AF61EC">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8E73E7" w:rsidRPr="004C488B" w:rsidRDefault="00DE5D93" w:rsidP="00AF61EC">
            <w:pPr>
              <w:jc w:val="center"/>
              <w:rPr>
                <w:b/>
                <w:bCs/>
                <w:i/>
                <w:iCs/>
                <w:sz w:val="24"/>
                <w:szCs w:val="24"/>
              </w:rPr>
            </w:pPr>
            <w:r>
              <w:rPr>
                <w:b/>
                <w:bCs/>
                <w:i/>
                <w:iCs/>
                <w:sz w:val="24"/>
                <w:szCs w:val="24"/>
              </w:rPr>
              <w:t>4</w:t>
            </w:r>
          </w:p>
        </w:tc>
      </w:tr>
      <w:tr w:rsidR="008E73E7" w:rsidRPr="00793E1B" w:rsidTr="00E50736">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8E73E7" w:rsidRPr="004C488B" w:rsidRDefault="00674E5E" w:rsidP="00AF61EC">
            <w:pPr>
              <w:widowControl/>
              <w:autoSpaceDE/>
              <w:autoSpaceDN/>
              <w:adjustRightInd/>
              <w:jc w:val="both"/>
              <w:rPr>
                <w:sz w:val="22"/>
                <w:szCs w:val="22"/>
              </w:rPr>
            </w:pPr>
            <w:r>
              <w:rPr>
                <w:sz w:val="22"/>
                <w:szCs w:val="22"/>
              </w:rPr>
              <w:t>Тема № 4</w:t>
            </w:r>
            <w:r w:rsidR="008E73E7" w:rsidRPr="004C488B">
              <w:rPr>
                <w:sz w:val="22"/>
                <w:szCs w:val="22"/>
              </w:rPr>
              <w:t xml:space="preserve">. </w:t>
            </w:r>
            <w:r w:rsidR="00DF5364" w:rsidRPr="0085665A">
              <w:rPr>
                <w:color w:val="000000"/>
                <w:sz w:val="24"/>
                <w:szCs w:val="24"/>
              </w:rPr>
              <w:t>Стандартизация дошкольного образования.</w:t>
            </w:r>
          </w:p>
        </w:tc>
        <w:tc>
          <w:tcPr>
            <w:tcW w:w="900" w:type="dxa"/>
            <w:tcBorders>
              <w:top w:val="single" w:sz="8" w:space="0" w:color="auto"/>
              <w:left w:val="nil"/>
              <w:bottom w:val="single" w:sz="8" w:space="0" w:color="auto"/>
              <w:right w:val="single" w:sz="8" w:space="0" w:color="000000"/>
            </w:tcBorders>
            <w:shd w:val="clear" w:color="auto" w:fill="auto"/>
            <w:vAlign w:val="center"/>
          </w:tcPr>
          <w:p w:rsidR="008E73E7" w:rsidRPr="004C488B" w:rsidRDefault="008E73E7" w:rsidP="00AF61EC">
            <w:pPr>
              <w:jc w:val="center"/>
            </w:pPr>
            <w:r w:rsidRPr="004C488B">
              <w:t>Всего часов</w:t>
            </w:r>
          </w:p>
        </w:tc>
        <w:tc>
          <w:tcPr>
            <w:tcW w:w="637" w:type="dxa"/>
            <w:tcBorders>
              <w:top w:val="single" w:sz="8" w:space="0" w:color="auto"/>
              <w:left w:val="nil"/>
              <w:bottom w:val="single" w:sz="8" w:space="0" w:color="auto"/>
              <w:right w:val="single" w:sz="8" w:space="0" w:color="auto"/>
            </w:tcBorders>
            <w:shd w:val="clear" w:color="auto" w:fill="auto"/>
            <w:vAlign w:val="center"/>
          </w:tcPr>
          <w:p w:rsidR="008E73E7" w:rsidRPr="004C488B" w:rsidRDefault="005302D6" w:rsidP="00AF61EC">
            <w:pPr>
              <w:jc w:val="center"/>
              <w:rPr>
                <w:sz w:val="24"/>
                <w:szCs w:val="24"/>
              </w:rPr>
            </w:pPr>
            <w:r>
              <w:rPr>
                <w:sz w:val="24"/>
                <w:szCs w:val="24"/>
              </w:rPr>
              <w:t>2</w:t>
            </w:r>
          </w:p>
        </w:tc>
        <w:tc>
          <w:tcPr>
            <w:tcW w:w="723" w:type="dxa"/>
            <w:tcBorders>
              <w:top w:val="single" w:sz="8" w:space="0" w:color="auto"/>
              <w:left w:val="nil"/>
              <w:bottom w:val="single" w:sz="8" w:space="0" w:color="auto"/>
              <w:right w:val="single" w:sz="8" w:space="0" w:color="auto"/>
            </w:tcBorders>
            <w:shd w:val="clear" w:color="auto" w:fill="auto"/>
            <w:vAlign w:val="center"/>
          </w:tcPr>
          <w:p w:rsidR="008E73E7" w:rsidRPr="004C488B" w:rsidRDefault="008E73E7" w:rsidP="00AF61EC">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E73E7" w:rsidRPr="004C488B" w:rsidRDefault="005302D6" w:rsidP="00AF61EC">
            <w:pPr>
              <w:jc w:val="center"/>
              <w:rPr>
                <w:sz w:val="24"/>
                <w:szCs w:val="24"/>
              </w:rPr>
            </w:pPr>
            <w:r>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8E73E7" w:rsidRPr="004C488B" w:rsidRDefault="00674E5E" w:rsidP="005302D6">
            <w:pPr>
              <w:jc w:val="center"/>
              <w:rPr>
                <w:sz w:val="24"/>
                <w:szCs w:val="24"/>
              </w:rPr>
            </w:pPr>
            <w:r>
              <w:rPr>
                <w:sz w:val="24"/>
                <w:szCs w:val="24"/>
              </w:rPr>
              <w:t>2</w:t>
            </w:r>
            <w:r w:rsidR="005302D6">
              <w:rPr>
                <w:sz w:val="24"/>
                <w:szCs w:val="24"/>
              </w:rPr>
              <w:t>4</w:t>
            </w:r>
          </w:p>
        </w:tc>
        <w:tc>
          <w:tcPr>
            <w:tcW w:w="780" w:type="dxa"/>
            <w:tcBorders>
              <w:top w:val="single" w:sz="8" w:space="0" w:color="auto"/>
              <w:left w:val="nil"/>
              <w:bottom w:val="single" w:sz="8" w:space="0" w:color="auto"/>
              <w:right w:val="single" w:sz="8" w:space="0" w:color="auto"/>
            </w:tcBorders>
            <w:shd w:val="clear" w:color="auto" w:fill="auto"/>
            <w:vAlign w:val="center"/>
          </w:tcPr>
          <w:p w:rsidR="008E73E7" w:rsidRPr="004C488B" w:rsidRDefault="00CB5CD8" w:rsidP="00DF5BD1">
            <w:pPr>
              <w:jc w:val="center"/>
              <w:rPr>
                <w:b/>
                <w:bCs/>
                <w:sz w:val="24"/>
                <w:szCs w:val="24"/>
              </w:rPr>
            </w:pPr>
            <w:r>
              <w:rPr>
                <w:b/>
                <w:bCs/>
                <w:sz w:val="24"/>
                <w:szCs w:val="24"/>
              </w:rPr>
              <w:t>30</w:t>
            </w:r>
          </w:p>
        </w:tc>
      </w:tr>
      <w:tr w:rsidR="008E73E7" w:rsidRPr="00793E1B" w:rsidTr="00E50736">
        <w:trPr>
          <w:trHeight w:val="510"/>
          <w:jc w:val="center"/>
        </w:trPr>
        <w:tc>
          <w:tcPr>
            <w:tcW w:w="5580" w:type="dxa"/>
            <w:vMerge/>
            <w:tcBorders>
              <w:left w:val="single" w:sz="8" w:space="0" w:color="auto"/>
              <w:bottom w:val="single" w:sz="8" w:space="0" w:color="auto"/>
              <w:right w:val="single" w:sz="8" w:space="0" w:color="auto"/>
            </w:tcBorders>
            <w:vAlign w:val="center"/>
          </w:tcPr>
          <w:p w:rsidR="008E73E7" w:rsidRPr="004C488B" w:rsidRDefault="008E73E7" w:rsidP="00AF61EC">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8E73E7" w:rsidRPr="004C488B" w:rsidRDefault="008E73E7" w:rsidP="00AF61EC">
            <w:pPr>
              <w:jc w:val="center"/>
              <w:rPr>
                <w:i/>
                <w:iCs/>
              </w:rPr>
            </w:pPr>
            <w:r w:rsidRPr="004C488B">
              <w:rPr>
                <w:i/>
                <w:iCs/>
              </w:rPr>
              <w:t>В т.ч. в интер-акт. ф.</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8E73E7" w:rsidRPr="004C488B" w:rsidRDefault="008E73E7" w:rsidP="00AF61EC">
            <w:pPr>
              <w:jc w:val="center"/>
              <w:rPr>
                <w:i/>
                <w:iCs/>
                <w:sz w:val="24"/>
                <w:szCs w:val="24"/>
              </w:rPr>
            </w:pPr>
          </w:p>
        </w:tc>
        <w:tc>
          <w:tcPr>
            <w:tcW w:w="723" w:type="dxa"/>
            <w:tcBorders>
              <w:top w:val="single" w:sz="8" w:space="0" w:color="auto"/>
              <w:left w:val="nil"/>
              <w:bottom w:val="single" w:sz="8" w:space="0" w:color="auto"/>
              <w:right w:val="single" w:sz="8" w:space="0" w:color="auto"/>
            </w:tcBorders>
            <w:shd w:val="clear" w:color="000000" w:fill="F2F2F2"/>
            <w:vAlign w:val="center"/>
          </w:tcPr>
          <w:p w:rsidR="008E73E7" w:rsidRPr="004C488B" w:rsidRDefault="008E73E7" w:rsidP="00AF61EC">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E73E7" w:rsidRPr="004C488B" w:rsidRDefault="00DE5D93" w:rsidP="00AF61EC">
            <w:pPr>
              <w:jc w:val="center"/>
              <w:rPr>
                <w:i/>
                <w:iCs/>
                <w:sz w:val="24"/>
                <w:szCs w:val="24"/>
              </w:rPr>
            </w:pPr>
            <w:r>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8E73E7" w:rsidRPr="004C488B" w:rsidRDefault="008E73E7" w:rsidP="00AF61EC">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8E73E7" w:rsidRPr="004C488B" w:rsidRDefault="00DE5D93" w:rsidP="00AF61EC">
            <w:pPr>
              <w:jc w:val="center"/>
              <w:rPr>
                <w:b/>
                <w:bCs/>
                <w:i/>
                <w:iCs/>
                <w:sz w:val="24"/>
                <w:szCs w:val="24"/>
              </w:rPr>
            </w:pPr>
            <w:r>
              <w:rPr>
                <w:b/>
                <w:bCs/>
                <w:i/>
                <w:iCs/>
                <w:sz w:val="24"/>
                <w:szCs w:val="24"/>
              </w:rPr>
              <w:t>4</w:t>
            </w:r>
          </w:p>
        </w:tc>
      </w:tr>
      <w:tr w:rsidR="008E73E7" w:rsidRPr="00793E1B" w:rsidTr="00E50736">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8E73E7" w:rsidRPr="004C488B" w:rsidRDefault="00674E5E" w:rsidP="00AF61EC">
            <w:pPr>
              <w:widowControl/>
              <w:autoSpaceDE/>
              <w:autoSpaceDN/>
              <w:adjustRightInd/>
              <w:jc w:val="both"/>
              <w:rPr>
                <w:sz w:val="22"/>
                <w:szCs w:val="22"/>
              </w:rPr>
            </w:pPr>
            <w:r>
              <w:rPr>
                <w:sz w:val="22"/>
                <w:szCs w:val="22"/>
              </w:rPr>
              <w:t>Тема № 5</w:t>
            </w:r>
            <w:r w:rsidR="008E73E7" w:rsidRPr="004C488B">
              <w:rPr>
                <w:sz w:val="22"/>
                <w:szCs w:val="22"/>
              </w:rPr>
              <w:t xml:space="preserve">.  </w:t>
            </w:r>
            <w:r w:rsidR="00DF5364" w:rsidRPr="0085665A">
              <w:rPr>
                <w:color w:val="000000"/>
                <w:sz w:val="24"/>
                <w:szCs w:val="24"/>
              </w:rPr>
              <w:t>Тенденции, проблемы, перспективы развития дошкольного образования в РФ.</w:t>
            </w:r>
          </w:p>
        </w:tc>
        <w:tc>
          <w:tcPr>
            <w:tcW w:w="900" w:type="dxa"/>
            <w:tcBorders>
              <w:top w:val="single" w:sz="8" w:space="0" w:color="auto"/>
              <w:left w:val="nil"/>
              <w:bottom w:val="single" w:sz="8" w:space="0" w:color="auto"/>
              <w:right w:val="single" w:sz="8" w:space="0" w:color="000000"/>
            </w:tcBorders>
            <w:shd w:val="clear" w:color="auto" w:fill="auto"/>
            <w:vAlign w:val="center"/>
          </w:tcPr>
          <w:p w:rsidR="008E73E7" w:rsidRPr="004C488B" w:rsidRDefault="008E73E7" w:rsidP="00AF61EC">
            <w:pPr>
              <w:jc w:val="center"/>
            </w:pPr>
            <w:r w:rsidRPr="004C488B">
              <w:t>Всего часов</w:t>
            </w:r>
          </w:p>
        </w:tc>
        <w:tc>
          <w:tcPr>
            <w:tcW w:w="637" w:type="dxa"/>
            <w:tcBorders>
              <w:top w:val="single" w:sz="8" w:space="0" w:color="auto"/>
              <w:left w:val="nil"/>
              <w:bottom w:val="single" w:sz="8" w:space="0" w:color="auto"/>
              <w:right w:val="single" w:sz="8" w:space="0" w:color="auto"/>
            </w:tcBorders>
            <w:shd w:val="clear" w:color="auto" w:fill="auto"/>
            <w:vAlign w:val="center"/>
          </w:tcPr>
          <w:p w:rsidR="008E73E7" w:rsidRPr="004C488B" w:rsidRDefault="005302D6" w:rsidP="00AF61EC">
            <w:pPr>
              <w:jc w:val="center"/>
              <w:rPr>
                <w:sz w:val="24"/>
                <w:szCs w:val="24"/>
              </w:rPr>
            </w:pPr>
            <w:r>
              <w:rPr>
                <w:sz w:val="24"/>
                <w:szCs w:val="24"/>
              </w:rPr>
              <w:t>4</w:t>
            </w:r>
          </w:p>
        </w:tc>
        <w:tc>
          <w:tcPr>
            <w:tcW w:w="723" w:type="dxa"/>
            <w:tcBorders>
              <w:top w:val="single" w:sz="8" w:space="0" w:color="auto"/>
              <w:left w:val="nil"/>
              <w:bottom w:val="single" w:sz="8" w:space="0" w:color="auto"/>
              <w:right w:val="single" w:sz="8" w:space="0" w:color="auto"/>
            </w:tcBorders>
            <w:shd w:val="clear" w:color="auto" w:fill="auto"/>
            <w:vAlign w:val="center"/>
          </w:tcPr>
          <w:p w:rsidR="008E73E7" w:rsidRPr="004C488B" w:rsidRDefault="008E73E7" w:rsidP="00AF61EC">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E73E7" w:rsidRPr="004C488B" w:rsidRDefault="005302D6" w:rsidP="00AF61EC">
            <w:pPr>
              <w:jc w:val="center"/>
              <w:rPr>
                <w:sz w:val="24"/>
                <w:szCs w:val="24"/>
              </w:rPr>
            </w:pPr>
            <w:r>
              <w:rPr>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8E73E7" w:rsidRPr="004C488B" w:rsidRDefault="00DF5BD1" w:rsidP="005302D6">
            <w:pPr>
              <w:jc w:val="center"/>
              <w:rPr>
                <w:sz w:val="24"/>
                <w:szCs w:val="24"/>
              </w:rPr>
            </w:pPr>
            <w:r>
              <w:rPr>
                <w:sz w:val="24"/>
                <w:szCs w:val="24"/>
              </w:rPr>
              <w:t>2</w:t>
            </w:r>
            <w:r w:rsidR="005302D6">
              <w:rPr>
                <w:sz w:val="24"/>
                <w:szCs w:val="24"/>
              </w:rPr>
              <w:t>3</w:t>
            </w:r>
          </w:p>
        </w:tc>
        <w:tc>
          <w:tcPr>
            <w:tcW w:w="780" w:type="dxa"/>
            <w:tcBorders>
              <w:top w:val="single" w:sz="8" w:space="0" w:color="auto"/>
              <w:left w:val="nil"/>
              <w:bottom w:val="single" w:sz="8" w:space="0" w:color="auto"/>
              <w:right w:val="single" w:sz="8" w:space="0" w:color="auto"/>
            </w:tcBorders>
            <w:shd w:val="clear" w:color="auto" w:fill="auto"/>
            <w:vAlign w:val="center"/>
          </w:tcPr>
          <w:p w:rsidR="008E73E7" w:rsidRPr="004C488B" w:rsidRDefault="00CB5CD8" w:rsidP="00DF5BD1">
            <w:pPr>
              <w:jc w:val="center"/>
              <w:rPr>
                <w:b/>
                <w:bCs/>
                <w:sz w:val="24"/>
                <w:szCs w:val="24"/>
              </w:rPr>
            </w:pPr>
            <w:r>
              <w:rPr>
                <w:b/>
                <w:bCs/>
                <w:sz w:val="24"/>
                <w:szCs w:val="24"/>
              </w:rPr>
              <w:t>3</w:t>
            </w:r>
            <w:r w:rsidR="00DF5BD1">
              <w:rPr>
                <w:b/>
                <w:bCs/>
                <w:sz w:val="24"/>
                <w:szCs w:val="24"/>
              </w:rPr>
              <w:t>3</w:t>
            </w:r>
          </w:p>
        </w:tc>
      </w:tr>
      <w:tr w:rsidR="008E73E7" w:rsidRPr="00793E1B" w:rsidTr="00E50736">
        <w:trPr>
          <w:trHeight w:val="510"/>
          <w:jc w:val="center"/>
        </w:trPr>
        <w:tc>
          <w:tcPr>
            <w:tcW w:w="5580" w:type="dxa"/>
            <w:vMerge/>
            <w:tcBorders>
              <w:left w:val="single" w:sz="8" w:space="0" w:color="auto"/>
              <w:bottom w:val="single" w:sz="8" w:space="0" w:color="auto"/>
              <w:right w:val="single" w:sz="8" w:space="0" w:color="auto"/>
            </w:tcBorders>
            <w:vAlign w:val="center"/>
          </w:tcPr>
          <w:p w:rsidR="008E73E7" w:rsidRPr="004F3C72" w:rsidRDefault="008E73E7" w:rsidP="00AF61EC">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8E73E7" w:rsidRPr="008D527F" w:rsidRDefault="008E73E7" w:rsidP="00AF61EC">
            <w:pPr>
              <w:jc w:val="center"/>
              <w:rPr>
                <w:i/>
                <w:iCs/>
                <w:color w:val="000000"/>
              </w:rPr>
            </w:pPr>
            <w:r w:rsidRPr="008D527F">
              <w:rPr>
                <w:i/>
                <w:iCs/>
                <w:color w:val="000000"/>
              </w:rPr>
              <w:t>В т.ч. в интер-акт. ф.</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8E73E7" w:rsidRPr="008D527F" w:rsidRDefault="008E73E7" w:rsidP="00AF61EC">
            <w:pPr>
              <w:jc w:val="center"/>
              <w:rPr>
                <w:i/>
                <w:iCs/>
                <w:color w:val="000000"/>
                <w:sz w:val="24"/>
                <w:szCs w:val="24"/>
              </w:rPr>
            </w:pPr>
          </w:p>
        </w:tc>
        <w:tc>
          <w:tcPr>
            <w:tcW w:w="723" w:type="dxa"/>
            <w:tcBorders>
              <w:top w:val="single" w:sz="8" w:space="0" w:color="auto"/>
              <w:left w:val="nil"/>
              <w:bottom w:val="single" w:sz="8" w:space="0" w:color="auto"/>
              <w:right w:val="single" w:sz="8" w:space="0" w:color="auto"/>
            </w:tcBorders>
            <w:shd w:val="clear" w:color="000000" w:fill="F2F2F2"/>
            <w:vAlign w:val="center"/>
          </w:tcPr>
          <w:p w:rsidR="008E73E7" w:rsidRPr="008D527F" w:rsidRDefault="008E73E7" w:rsidP="00AF61E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E73E7" w:rsidRPr="008D527F" w:rsidRDefault="008E73E7" w:rsidP="00AF61E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8E73E7" w:rsidRPr="008D527F" w:rsidRDefault="008E73E7" w:rsidP="00AF61EC">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8E73E7" w:rsidRPr="008D527F" w:rsidRDefault="008E73E7" w:rsidP="00AF61EC">
            <w:pPr>
              <w:jc w:val="center"/>
              <w:rPr>
                <w:b/>
                <w:bCs/>
                <w:i/>
                <w:iCs/>
                <w:color w:val="000000"/>
                <w:sz w:val="24"/>
                <w:szCs w:val="24"/>
              </w:rPr>
            </w:pPr>
          </w:p>
        </w:tc>
      </w:tr>
      <w:tr w:rsidR="008E73E7" w:rsidRPr="00793E1B" w:rsidTr="00E50736">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8E73E7" w:rsidRPr="004C488B" w:rsidRDefault="00674E5E" w:rsidP="00AF61EC">
            <w:pPr>
              <w:widowControl/>
              <w:autoSpaceDE/>
              <w:autoSpaceDN/>
              <w:adjustRightInd/>
              <w:jc w:val="both"/>
              <w:rPr>
                <w:sz w:val="22"/>
                <w:szCs w:val="22"/>
              </w:rPr>
            </w:pPr>
            <w:r>
              <w:rPr>
                <w:sz w:val="22"/>
                <w:szCs w:val="22"/>
              </w:rPr>
              <w:t>Тема № 6</w:t>
            </w:r>
            <w:r w:rsidR="008E73E7" w:rsidRPr="004C488B">
              <w:rPr>
                <w:sz w:val="22"/>
                <w:szCs w:val="22"/>
              </w:rPr>
              <w:t xml:space="preserve">. </w:t>
            </w:r>
            <w:r w:rsidR="00DF5364" w:rsidRPr="0085665A">
              <w:rPr>
                <w:color w:val="000000"/>
                <w:sz w:val="24"/>
                <w:szCs w:val="24"/>
              </w:rPr>
              <w:t>Современные концепции построения дошкольного образования</w:t>
            </w:r>
          </w:p>
        </w:tc>
        <w:tc>
          <w:tcPr>
            <w:tcW w:w="900" w:type="dxa"/>
            <w:tcBorders>
              <w:top w:val="single" w:sz="8" w:space="0" w:color="auto"/>
              <w:left w:val="nil"/>
              <w:bottom w:val="single" w:sz="8" w:space="0" w:color="auto"/>
              <w:right w:val="single" w:sz="8" w:space="0" w:color="000000"/>
            </w:tcBorders>
            <w:shd w:val="clear" w:color="auto" w:fill="auto"/>
            <w:vAlign w:val="center"/>
          </w:tcPr>
          <w:p w:rsidR="008E73E7" w:rsidRPr="008D527F" w:rsidRDefault="008E73E7" w:rsidP="00AF61EC">
            <w:pPr>
              <w:jc w:val="center"/>
              <w:rPr>
                <w:color w:val="000000"/>
              </w:rPr>
            </w:pPr>
            <w:r w:rsidRPr="008D527F">
              <w:rPr>
                <w:color w:val="000000"/>
              </w:rPr>
              <w:t>Всего часов</w:t>
            </w:r>
          </w:p>
        </w:tc>
        <w:tc>
          <w:tcPr>
            <w:tcW w:w="637" w:type="dxa"/>
            <w:tcBorders>
              <w:top w:val="single" w:sz="8" w:space="0" w:color="auto"/>
              <w:left w:val="nil"/>
              <w:bottom w:val="single" w:sz="8" w:space="0" w:color="auto"/>
              <w:right w:val="single" w:sz="8" w:space="0" w:color="auto"/>
            </w:tcBorders>
            <w:shd w:val="clear" w:color="auto" w:fill="auto"/>
            <w:vAlign w:val="center"/>
          </w:tcPr>
          <w:p w:rsidR="008E73E7" w:rsidRPr="008D527F" w:rsidRDefault="005302D6" w:rsidP="00AF61EC">
            <w:pPr>
              <w:jc w:val="center"/>
              <w:rPr>
                <w:color w:val="000000"/>
                <w:sz w:val="24"/>
                <w:szCs w:val="24"/>
              </w:rPr>
            </w:pPr>
            <w:r>
              <w:rPr>
                <w:color w:val="000000"/>
                <w:sz w:val="24"/>
                <w:szCs w:val="24"/>
              </w:rPr>
              <w:t>4</w:t>
            </w:r>
          </w:p>
        </w:tc>
        <w:tc>
          <w:tcPr>
            <w:tcW w:w="723" w:type="dxa"/>
            <w:tcBorders>
              <w:top w:val="single" w:sz="8" w:space="0" w:color="auto"/>
              <w:left w:val="nil"/>
              <w:bottom w:val="single" w:sz="8" w:space="0" w:color="auto"/>
              <w:right w:val="single" w:sz="8" w:space="0" w:color="auto"/>
            </w:tcBorders>
            <w:shd w:val="clear" w:color="auto" w:fill="auto"/>
            <w:vAlign w:val="center"/>
          </w:tcPr>
          <w:p w:rsidR="008E73E7" w:rsidRPr="008D527F" w:rsidRDefault="008E73E7" w:rsidP="00AF61EC">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E73E7" w:rsidRPr="008D527F" w:rsidRDefault="005302D6" w:rsidP="00AF61EC">
            <w:pPr>
              <w:jc w:val="center"/>
              <w:rPr>
                <w:color w:val="000000"/>
                <w:sz w:val="24"/>
                <w:szCs w:val="24"/>
              </w:rPr>
            </w:pPr>
            <w:r>
              <w:rPr>
                <w:color w:val="000000"/>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8E73E7" w:rsidRPr="008D527F" w:rsidRDefault="005302D6" w:rsidP="005302D6">
            <w:pPr>
              <w:jc w:val="center"/>
              <w:rPr>
                <w:color w:val="000000"/>
                <w:sz w:val="24"/>
                <w:szCs w:val="24"/>
              </w:rPr>
            </w:pPr>
            <w:r>
              <w:rPr>
                <w:color w:val="000000"/>
                <w:sz w:val="24"/>
                <w:szCs w:val="24"/>
              </w:rPr>
              <w:t>25</w:t>
            </w:r>
          </w:p>
        </w:tc>
        <w:tc>
          <w:tcPr>
            <w:tcW w:w="780" w:type="dxa"/>
            <w:tcBorders>
              <w:top w:val="single" w:sz="8" w:space="0" w:color="auto"/>
              <w:left w:val="nil"/>
              <w:bottom w:val="single" w:sz="8" w:space="0" w:color="auto"/>
              <w:right w:val="single" w:sz="8" w:space="0" w:color="auto"/>
            </w:tcBorders>
            <w:shd w:val="clear" w:color="auto" w:fill="auto"/>
            <w:vAlign w:val="center"/>
          </w:tcPr>
          <w:p w:rsidR="008E73E7" w:rsidRPr="008D527F" w:rsidRDefault="00CB5CD8" w:rsidP="00DF5BD1">
            <w:pPr>
              <w:jc w:val="center"/>
              <w:rPr>
                <w:b/>
                <w:bCs/>
                <w:color w:val="000000"/>
                <w:sz w:val="24"/>
                <w:szCs w:val="24"/>
              </w:rPr>
            </w:pPr>
            <w:r>
              <w:rPr>
                <w:b/>
                <w:bCs/>
                <w:color w:val="000000"/>
                <w:sz w:val="24"/>
                <w:szCs w:val="24"/>
              </w:rPr>
              <w:t>35</w:t>
            </w:r>
          </w:p>
        </w:tc>
      </w:tr>
      <w:tr w:rsidR="008E73E7" w:rsidRPr="00793E1B" w:rsidTr="00E50736">
        <w:trPr>
          <w:trHeight w:val="510"/>
          <w:jc w:val="center"/>
        </w:trPr>
        <w:tc>
          <w:tcPr>
            <w:tcW w:w="5580" w:type="dxa"/>
            <w:vMerge/>
            <w:tcBorders>
              <w:left w:val="single" w:sz="8" w:space="0" w:color="auto"/>
              <w:bottom w:val="single" w:sz="8" w:space="0" w:color="auto"/>
              <w:right w:val="single" w:sz="8" w:space="0" w:color="auto"/>
            </w:tcBorders>
            <w:vAlign w:val="center"/>
          </w:tcPr>
          <w:p w:rsidR="008E73E7" w:rsidRPr="004C488B" w:rsidRDefault="008E73E7" w:rsidP="00AF61EC">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8E73E7" w:rsidRPr="008D527F" w:rsidRDefault="008E73E7" w:rsidP="00AF61EC">
            <w:pPr>
              <w:jc w:val="center"/>
              <w:rPr>
                <w:i/>
                <w:iCs/>
                <w:color w:val="000000"/>
              </w:rPr>
            </w:pPr>
            <w:r w:rsidRPr="008D527F">
              <w:rPr>
                <w:i/>
                <w:iCs/>
                <w:color w:val="000000"/>
              </w:rPr>
              <w:t>В т.ч. в интер-акт. ф.</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8E73E7" w:rsidRPr="008D527F" w:rsidRDefault="008E73E7" w:rsidP="00AF61EC">
            <w:pPr>
              <w:jc w:val="center"/>
              <w:rPr>
                <w:i/>
                <w:iCs/>
                <w:color w:val="000000"/>
                <w:sz w:val="24"/>
                <w:szCs w:val="24"/>
              </w:rPr>
            </w:pPr>
          </w:p>
        </w:tc>
        <w:tc>
          <w:tcPr>
            <w:tcW w:w="723" w:type="dxa"/>
            <w:tcBorders>
              <w:top w:val="single" w:sz="8" w:space="0" w:color="auto"/>
              <w:left w:val="nil"/>
              <w:bottom w:val="single" w:sz="8" w:space="0" w:color="auto"/>
              <w:right w:val="single" w:sz="8" w:space="0" w:color="auto"/>
            </w:tcBorders>
            <w:shd w:val="clear" w:color="000000" w:fill="F2F2F2"/>
            <w:vAlign w:val="center"/>
          </w:tcPr>
          <w:p w:rsidR="008E73E7" w:rsidRPr="008D527F" w:rsidRDefault="008E73E7" w:rsidP="00AF61E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E73E7" w:rsidRPr="008D527F" w:rsidRDefault="008E73E7" w:rsidP="00AF61E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8E73E7" w:rsidRPr="008D527F" w:rsidRDefault="008E73E7" w:rsidP="00AF61EC">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8E73E7" w:rsidRPr="008D527F" w:rsidRDefault="008E73E7" w:rsidP="00AF61EC">
            <w:pPr>
              <w:jc w:val="center"/>
              <w:rPr>
                <w:b/>
                <w:bCs/>
                <w:i/>
                <w:iCs/>
                <w:color w:val="000000"/>
                <w:sz w:val="24"/>
                <w:szCs w:val="24"/>
              </w:rPr>
            </w:pPr>
          </w:p>
        </w:tc>
      </w:tr>
      <w:tr w:rsidR="00674E5E" w:rsidRPr="00793E1B" w:rsidTr="00E50736">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674E5E" w:rsidRPr="00793E1B" w:rsidRDefault="00674E5E" w:rsidP="00AF61EC">
            <w:pPr>
              <w:widowControl/>
              <w:autoSpaceDE/>
              <w:autoSpaceDN/>
              <w:adjustRightInd/>
              <w:jc w:val="both"/>
              <w:rPr>
                <w:color w:val="000000"/>
                <w:sz w:val="22"/>
                <w:szCs w:val="22"/>
              </w:rPr>
            </w:pPr>
            <w:r w:rsidRPr="00793E1B">
              <w:rPr>
                <w:color w:val="000000"/>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674E5E" w:rsidRPr="008D527F" w:rsidRDefault="00674E5E" w:rsidP="002C4FBF">
            <w:pPr>
              <w:jc w:val="center"/>
              <w:rPr>
                <w:color w:val="000000"/>
              </w:rPr>
            </w:pPr>
            <w:r w:rsidRPr="008D527F">
              <w:rPr>
                <w:color w:val="000000"/>
              </w:rPr>
              <w:t>Всего часов</w:t>
            </w:r>
          </w:p>
        </w:tc>
        <w:tc>
          <w:tcPr>
            <w:tcW w:w="637" w:type="dxa"/>
            <w:tcBorders>
              <w:top w:val="single" w:sz="8" w:space="0" w:color="auto"/>
              <w:left w:val="nil"/>
              <w:bottom w:val="single" w:sz="8" w:space="0" w:color="auto"/>
              <w:right w:val="single" w:sz="8" w:space="0" w:color="auto"/>
            </w:tcBorders>
            <w:shd w:val="clear" w:color="auto" w:fill="auto"/>
            <w:vAlign w:val="center"/>
          </w:tcPr>
          <w:p w:rsidR="00674E5E" w:rsidRPr="008D527F" w:rsidRDefault="005302D6" w:rsidP="00AF61EC">
            <w:pPr>
              <w:jc w:val="center"/>
              <w:rPr>
                <w:color w:val="000000"/>
                <w:sz w:val="24"/>
                <w:szCs w:val="24"/>
              </w:rPr>
            </w:pPr>
            <w:r>
              <w:rPr>
                <w:color w:val="000000"/>
                <w:sz w:val="24"/>
                <w:szCs w:val="24"/>
              </w:rPr>
              <w:t>16</w:t>
            </w:r>
          </w:p>
        </w:tc>
        <w:tc>
          <w:tcPr>
            <w:tcW w:w="723" w:type="dxa"/>
            <w:tcBorders>
              <w:top w:val="single" w:sz="8" w:space="0" w:color="auto"/>
              <w:left w:val="nil"/>
              <w:bottom w:val="single" w:sz="8" w:space="0" w:color="auto"/>
              <w:right w:val="single" w:sz="8" w:space="0" w:color="auto"/>
            </w:tcBorders>
            <w:shd w:val="clear" w:color="auto" w:fill="auto"/>
            <w:vAlign w:val="center"/>
          </w:tcPr>
          <w:p w:rsidR="00674E5E" w:rsidRPr="008D527F" w:rsidRDefault="00674E5E" w:rsidP="00AF61EC">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74E5E" w:rsidRPr="008D527F" w:rsidRDefault="005302D6" w:rsidP="00AF61EC">
            <w:pPr>
              <w:jc w:val="center"/>
              <w:rPr>
                <w:color w:val="000000"/>
                <w:sz w:val="24"/>
                <w:szCs w:val="24"/>
              </w:rPr>
            </w:pPr>
            <w:r>
              <w:rPr>
                <w:color w:val="000000"/>
                <w:sz w:val="24"/>
                <w:szCs w:val="24"/>
              </w:rPr>
              <w:t>32</w:t>
            </w:r>
          </w:p>
        </w:tc>
        <w:tc>
          <w:tcPr>
            <w:tcW w:w="680" w:type="dxa"/>
            <w:tcBorders>
              <w:top w:val="single" w:sz="8" w:space="0" w:color="auto"/>
              <w:left w:val="nil"/>
              <w:bottom w:val="single" w:sz="8" w:space="0" w:color="auto"/>
              <w:right w:val="single" w:sz="8" w:space="0" w:color="auto"/>
            </w:tcBorders>
            <w:shd w:val="clear" w:color="auto" w:fill="auto"/>
            <w:vAlign w:val="center"/>
          </w:tcPr>
          <w:p w:rsidR="00674E5E" w:rsidRPr="008D527F" w:rsidRDefault="005302D6" w:rsidP="00DF5BD1">
            <w:pPr>
              <w:jc w:val="center"/>
              <w:rPr>
                <w:b/>
                <w:bCs/>
                <w:color w:val="000000"/>
                <w:sz w:val="24"/>
                <w:szCs w:val="24"/>
              </w:rPr>
            </w:pPr>
            <w:r>
              <w:rPr>
                <w:b/>
                <w:bCs/>
                <w:color w:val="000000"/>
                <w:sz w:val="24"/>
                <w:szCs w:val="24"/>
              </w:rPr>
              <w:t>141</w:t>
            </w:r>
          </w:p>
        </w:tc>
        <w:tc>
          <w:tcPr>
            <w:tcW w:w="780" w:type="dxa"/>
            <w:tcBorders>
              <w:top w:val="single" w:sz="8" w:space="0" w:color="auto"/>
              <w:left w:val="nil"/>
              <w:bottom w:val="single" w:sz="8" w:space="0" w:color="auto"/>
              <w:right w:val="single" w:sz="8" w:space="0" w:color="auto"/>
            </w:tcBorders>
            <w:shd w:val="clear" w:color="auto" w:fill="auto"/>
            <w:vAlign w:val="center"/>
          </w:tcPr>
          <w:p w:rsidR="00674E5E" w:rsidRPr="008D527F" w:rsidRDefault="005302D6" w:rsidP="00AF61EC">
            <w:pPr>
              <w:jc w:val="center"/>
              <w:rPr>
                <w:color w:val="000000"/>
                <w:sz w:val="24"/>
                <w:szCs w:val="24"/>
              </w:rPr>
            </w:pPr>
            <w:r>
              <w:rPr>
                <w:color w:val="000000"/>
                <w:sz w:val="24"/>
                <w:szCs w:val="24"/>
              </w:rPr>
              <w:t>189</w:t>
            </w:r>
          </w:p>
        </w:tc>
      </w:tr>
      <w:tr w:rsidR="00674E5E" w:rsidRPr="00793E1B" w:rsidTr="00E50736">
        <w:trPr>
          <w:trHeight w:val="510"/>
          <w:jc w:val="center"/>
        </w:trPr>
        <w:tc>
          <w:tcPr>
            <w:tcW w:w="5580" w:type="dxa"/>
            <w:vMerge/>
            <w:tcBorders>
              <w:left w:val="single" w:sz="8" w:space="0" w:color="auto"/>
              <w:bottom w:val="single" w:sz="8" w:space="0" w:color="auto"/>
              <w:right w:val="single" w:sz="8" w:space="0" w:color="auto"/>
            </w:tcBorders>
            <w:vAlign w:val="center"/>
          </w:tcPr>
          <w:p w:rsidR="00674E5E" w:rsidRPr="00793E1B" w:rsidRDefault="00674E5E" w:rsidP="00AF61EC">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74E5E" w:rsidRPr="008D527F" w:rsidRDefault="00674E5E" w:rsidP="002C4FBF">
            <w:pPr>
              <w:jc w:val="center"/>
              <w:rPr>
                <w:i/>
                <w:iCs/>
                <w:color w:val="000000"/>
              </w:rPr>
            </w:pPr>
            <w:r w:rsidRPr="008D527F">
              <w:rPr>
                <w:i/>
                <w:iCs/>
                <w:color w:val="000000"/>
              </w:rPr>
              <w:t>В т.ч. в интер-акт. ф.</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674E5E" w:rsidRPr="008D527F" w:rsidRDefault="005302D6" w:rsidP="00AF61EC">
            <w:pPr>
              <w:jc w:val="center"/>
              <w:rPr>
                <w:i/>
                <w:iCs/>
                <w:color w:val="000000"/>
                <w:sz w:val="24"/>
                <w:szCs w:val="24"/>
              </w:rPr>
            </w:pPr>
            <w:r>
              <w:rPr>
                <w:i/>
                <w:iCs/>
                <w:color w:val="000000"/>
                <w:sz w:val="24"/>
                <w:szCs w:val="24"/>
              </w:rPr>
              <w:t>4</w:t>
            </w:r>
          </w:p>
        </w:tc>
        <w:tc>
          <w:tcPr>
            <w:tcW w:w="723" w:type="dxa"/>
            <w:tcBorders>
              <w:top w:val="single" w:sz="8" w:space="0" w:color="auto"/>
              <w:left w:val="nil"/>
              <w:bottom w:val="single" w:sz="8" w:space="0" w:color="auto"/>
              <w:right w:val="single" w:sz="8" w:space="0" w:color="auto"/>
            </w:tcBorders>
            <w:shd w:val="clear" w:color="000000" w:fill="F2F2F2"/>
            <w:vAlign w:val="center"/>
          </w:tcPr>
          <w:p w:rsidR="00674E5E" w:rsidRPr="008D527F" w:rsidRDefault="00674E5E" w:rsidP="00AF61E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74E5E" w:rsidRPr="008D527F" w:rsidRDefault="00674E5E" w:rsidP="00AF61EC">
            <w:pPr>
              <w:jc w:val="center"/>
              <w:rPr>
                <w:i/>
                <w:iCs/>
                <w:color w:val="000000"/>
                <w:sz w:val="24"/>
                <w:szCs w:val="24"/>
              </w:rPr>
            </w:pPr>
            <w:r>
              <w:rPr>
                <w:i/>
                <w:iCs/>
                <w:color w:val="000000"/>
                <w:sz w:val="24"/>
                <w:szCs w:val="24"/>
              </w:rPr>
              <w:t>8</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674E5E" w:rsidRPr="008D527F" w:rsidRDefault="00674E5E" w:rsidP="00AF61EC">
            <w:pPr>
              <w:jc w:val="center"/>
              <w:rPr>
                <w:b/>
                <w:bCs/>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674E5E" w:rsidRPr="008D527F" w:rsidRDefault="00674E5E" w:rsidP="005302D6">
            <w:pPr>
              <w:jc w:val="center"/>
              <w:rPr>
                <w:i/>
                <w:iCs/>
                <w:color w:val="000000"/>
                <w:sz w:val="24"/>
                <w:szCs w:val="24"/>
              </w:rPr>
            </w:pPr>
            <w:r>
              <w:rPr>
                <w:i/>
                <w:iCs/>
                <w:color w:val="000000"/>
                <w:sz w:val="24"/>
                <w:szCs w:val="24"/>
              </w:rPr>
              <w:t>1</w:t>
            </w:r>
            <w:r w:rsidR="005302D6">
              <w:rPr>
                <w:i/>
                <w:iCs/>
                <w:color w:val="000000"/>
                <w:sz w:val="24"/>
                <w:szCs w:val="24"/>
              </w:rPr>
              <w:t>2</w:t>
            </w:r>
          </w:p>
        </w:tc>
      </w:tr>
      <w:tr w:rsidR="008E73E7" w:rsidRPr="00793E1B" w:rsidTr="00E50736">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8E73E7" w:rsidRPr="00793E1B" w:rsidRDefault="00674E5E" w:rsidP="00AF61EC">
            <w:pPr>
              <w:widowControl/>
              <w:autoSpaceDE/>
              <w:autoSpaceDN/>
              <w:adjustRightInd/>
              <w:jc w:val="both"/>
              <w:rPr>
                <w:color w:val="000000"/>
                <w:sz w:val="22"/>
                <w:szCs w:val="22"/>
              </w:rPr>
            </w:pPr>
            <w:r>
              <w:rPr>
                <w:color w:val="000000"/>
                <w:sz w:val="22"/>
                <w:szCs w:val="22"/>
              </w:rPr>
              <w:t>Контроль (экзамен</w:t>
            </w:r>
            <w:r w:rsidR="008E73E7" w:rsidRPr="00793E1B">
              <w:rPr>
                <w:color w:val="000000"/>
                <w:sz w:val="22"/>
                <w:szCs w:val="22"/>
              </w:rPr>
              <w:t>)</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8E73E7" w:rsidRPr="00991817" w:rsidRDefault="008E73E7" w:rsidP="00AF61EC">
            <w:pPr>
              <w:widowControl/>
              <w:autoSpaceDE/>
              <w:autoSpaceDN/>
              <w:adjustRightInd/>
              <w:jc w:val="both"/>
              <w:rPr>
                <w:sz w:val="22"/>
                <w:szCs w:val="22"/>
              </w:rPr>
            </w:pPr>
            <w:r w:rsidRPr="00991817">
              <w:rPr>
                <w:sz w:val="22"/>
                <w:szCs w:val="22"/>
              </w:rPr>
              <w:t> </w:t>
            </w:r>
          </w:p>
        </w:tc>
        <w:tc>
          <w:tcPr>
            <w:tcW w:w="637" w:type="dxa"/>
            <w:tcBorders>
              <w:top w:val="single" w:sz="8" w:space="0" w:color="auto"/>
              <w:left w:val="nil"/>
              <w:bottom w:val="single" w:sz="8" w:space="0" w:color="auto"/>
              <w:right w:val="single" w:sz="8" w:space="0" w:color="auto"/>
            </w:tcBorders>
            <w:shd w:val="clear" w:color="000000" w:fill="595959"/>
            <w:vAlign w:val="center"/>
          </w:tcPr>
          <w:p w:rsidR="008E73E7" w:rsidRPr="00991817" w:rsidRDefault="008E73E7" w:rsidP="00AF61EC">
            <w:pPr>
              <w:widowControl/>
              <w:autoSpaceDE/>
              <w:autoSpaceDN/>
              <w:adjustRightInd/>
              <w:jc w:val="both"/>
              <w:rPr>
                <w:sz w:val="22"/>
                <w:szCs w:val="22"/>
              </w:rPr>
            </w:pPr>
          </w:p>
        </w:tc>
        <w:tc>
          <w:tcPr>
            <w:tcW w:w="723" w:type="dxa"/>
            <w:tcBorders>
              <w:top w:val="single" w:sz="8" w:space="0" w:color="auto"/>
              <w:left w:val="nil"/>
              <w:bottom w:val="single" w:sz="8" w:space="0" w:color="auto"/>
              <w:right w:val="single" w:sz="8" w:space="0" w:color="auto"/>
            </w:tcBorders>
            <w:shd w:val="clear" w:color="000000" w:fill="595959"/>
            <w:vAlign w:val="center"/>
          </w:tcPr>
          <w:p w:rsidR="008E73E7" w:rsidRPr="00991817" w:rsidRDefault="008E73E7" w:rsidP="00AF61EC">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8E73E7" w:rsidRPr="00991817" w:rsidRDefault="008E73E7" w:rsidP="00AF61EC">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8E73E7" w:rsidRPr="00991817" w:rsidRDefault="008E73E7" w:rsidP="00AF61EC">
            <w:pPr>
              <w:widowControl/>
              <w:autoSpaceDE/>
              <w:autoSpaceDN/>
              <w:adjustRightInd/>
              <w:jc w:val="both"/>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8E73E7" w:rsidRPr="00AF61EC" w:rsidRDefault="00674E5E" w:rsidP="00AF61EC">
            <w:pPr>
              <w:widowControl/>
              <w:autoSpaceDE/>
              <w:autoSpaceDN/>
              <w:adjustRightInd/>
              <w:jc w:val="both"/>
              <w:rPr>
                <w:b/>
                <w:bCs/>
                <w:sz w:val="22"/>
                <w:szCs w:val="22"/>
              </w:rPr>
            </w:pPr>
            <w:r>
              <w:rPr>
                <w:b/>
                <w:bCs/>
                <w:sz w:val="22"/>
                <w:szCs w:val="22"/>
              </w:rPr>
              <w:t>27</w:t>
            </w:r>
          </w:p>
        </w:tc>
      </w:tr>
      <w:tr w:rsidR="008E73E7" w:rsidRPr="00793E1B" w:rsidTr="00E50736">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8E73E7" w:rsidRPr="00793E1B" w:rsidRDefault="00674E5E" w:rsidP="00AF61EC">
            <w:pPr>
              <w:widowControl/>
              <w:autoSpaceDE/>
              <w:autoSpaceDN/>
              <w:adjustRightInd/>
              <w:jc w:val="both"/>
              <w:rPr>
                <w:color w:val="000000"/>
                <w:sz w:val="22"/>
                <w:szCs w:val="22"/>
              </w:rPr>
            </w:pPr>
            <w:r>
              <w:rPr>
                <w:color w:val="000000"/>
                <w:sz w:val="22"/>
                <w:szCs w:val="22"/>
              </w:rPr>
              <w:t>Итого с экзамен</w:t>
            </w:r>
            <w:r w:rsidR="008E73E7">
              <w:rPr>
                <w:color w:val="000000"/>
                <w:sz w:val="22"/>
                <w:szCs w:val="22"/>
              </w:rPr>
              <w:t>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8E73E7" w:rsidRPr="00991817" w:rsidRDefault="008E73E7" w:rsidP="00AF61EC">
            <w:pPr>
              <w:widowControl/>
              <w:autoSpaceDE/>
              <w:autoSpaceDN/>
              <w:adjustRightInd/>
              <w:jc w:val="both"/>
              <w:rPr>
                <w:sz w:val="22"/>
                <w:szCs w:val="22"/>
              </w:rPr>
            </w:pPr>
            <w:r w:rsidRPr="00991817">
              <w:rPr>
                <w:sz w:val="22"/>
                <w:szCs w:val="22"/>
              </w:rPr>
              <w:t> </w:t>
            </w:r>
          </w:p>
        </w:tc>
        <w:tc>
          <w:tcPr>
            <w:tcW w:w="637" w:type="dxa"/>
            <w:tcBorders>
              <w:top w:val="single" w:sz="8" w:space="0" w:color="auto"/>
              <w:left w:val="nil"/>
              <w:bottom w:val="single" w:sz="8" w:space="0" w:color="auto"/>
              <w:right w:val="single" w:sz="8" w:space="0" w:color="auto"/>
            </w:tcBorders>
            <w:shd w:val="clear" w:color="000000" w:fill="595959"/>
            <w:vAlign w:val="center"/>
          </w:tcPr>
          <w:p w:rsidR="008E73E7" w:rsidRPr="00991817" w:rsidRDefault="008E73E7" w:rsidP="00AF61EC">
            <w:pPr>
              <w:widowControl/>
              <w:autoSpaceDE/>
              <w:autoSpaceDN/>
              <w:adjustRightInd/>
              <w:jc w:val="both"/>
              <w:rPr>
                <w:sz w:val="22"/>
                <w:szCs w:val="22"/>
              </w:rPr>
            </w:pPr>
          </w:p>
        </w:tc>
        <w:tc>
          <w:tcPr>
            <w:tcW w:w="723" w:type="dxa"/>
            <w:tcBorders>
              <w:top w:val="single" w:sz="8" w:space="0" w:color="auto"/>
              <w:left w:val="nil"/>
              <w:bottom w:val="single" w:sz="8" w:space="0" w:color="auto"/>
              <w:right w:val="single" w:sz="8" w:space="0" w:color="auto"/>
            </w:tcBorders>
            <w:shd w:val="clear" w:color="000000" w:fill="595959"/>
            <w:vAlign w:val="center"/>
          </w:tcPr>
          <w:p w:rsidR="008E73E7" w:rsidRPr="00991817" w:rsidRDefault="008E73E7" w:rsidP="00AF61EC">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8E73E7" w:rsidRPr="00991817" w:rsidRDefault="008E73E7" w:rsidP="00AF61EC">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8E73E7" w:rsidRPr="00991817" w:rsidRDefault="008E73E7" w:rsidP="00AF61EC">
            <w:pPr>
              <w:widowControl/>
              <w:autoSpaceDE/>
              <w:autoSpaceDN/>
              <w:adjustRightInd/>
              <w:jc w:val="both"/>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8E73E7" w:rsidRPr="00AF61EC" w:rsidRDefault="00674E5E" w:rsidP="005302D6">
            <w:pPr>
              <w:widowControl/>
              <w:autoSpaceDE/>
              <w:autoSpaceDN/>
              <w:adjustRightInd/>
              <w:jc w:val="both"/>
              <w:rPr>
                <w:b/>
                <w:bCs/>
                <w:sz w:val="22"/>
                <w:szCs w:val="22"/>
              </w:rPr>
            </w:pPr>
            <w:r>
              <w:rPr>
                <w:b/>
                <w:bCs/>
                <w:sz w:val="22"/>
                <w:szCs w:val="22"/>
              </w:rPr>
              <w:t>2</w:t>
            </w:r>
            <w:r w:rsidR="005302D6">
              <w:rPr>
                <w:b/>
                <w:bCs/>
                <w:sz w:val="22"/>
                <w:szCs w:val="22"/>
              </w:rPr>
              <w:t>16</w:t>
            </w:r>
          </w:p>
        </w:tc>
      </w:tr>
    </w:tbl>
    <w:p w:rsidR="008E73E7" w:rsidRPr="00793E1B" w:rsidRDefault="008E73E7" w:rsidP="008E73E7">
      <w:pPr>
        <w:tabs>
          <w:tab w:val="left" w:pos="900"/>
        </w:tabs>
        <w:jc w:val="both"/>
        <w:rPr>
          <w:b/>
          <w:color w:val="000000"/>
          <w:sz w:val="24"/>
          <w:szCs w:val="24"/>
        </w:rPr>
      </w:pPr>
    </w:p>
    <w:p w:rsidR="008E73E7" w:rsidRPr="00793E1B" w:rsidRDefault="008E73E7" w:rsidP="008E73E7">
      <w:pPr>
        <w:tabs>
          <w:tab w:val="left" w:pos="900"/>
        </w:tabs>
        <w:jc w:val="both"/>
        <w:rPr>
          <w:b/>
          <w:color w:val="000000"/>
          <w:sz w:val="24"/>
          <w:szCs w:val="24"/>
        </w:rPr>
      </w:pPr>
    </w:p>
    <w:p w:rsidR="008E73E7" w:rsidRPr="00793E1B" w:rsidRDefault="008E73E7" w:rsidP="008E73E7">
      <w:pPr>
        <w:tabs>
          <w:tab w:val="left" w:pos="900"/>
        </w:tabs>
        <w:ind w:firstLine="709"/>
        <w:jc w:val="both"/>
        <w:rPr>
          <w:b/>
          <w:color w:val="000000"/>
          <w:sz w:val="24"/>
          <w:szCs w:val="24"/>
        </w:rPr>
      </w:pPr>
      <w:r w:rsidRPr="00793E1B">
        <w:rPr>
          <w:b/>
          <w:color w:val="000000"/>
          <w:sz w:val="24"/>
          <w:szCs w:val="24"/>
        </w:rPr>
        <w:t>5.2. Тематический план для заочной формы обучения</w:t>
      </w:r>
    </w:p>
    <w:p w:rsidR="008E73E7" w:rsidRPr="00793E1B" w:rsidRDefault="008E73E7" w:rsidP="008E73E7">
      <w:pPr>
        <w:tabs>
          <w:tab w:val="left" w:pos="900"/>
        </w:tabs>
        <w:jc w:val="both"/>
        <w:rPr>
          <w:b/>
          <w:color w:val="000000"/>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8E73E7" w:rsidRPr="004C488B" w:rsidTr="00AF61EC">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8E73E7" w:rsidRPr="004C488B" w:rsidRDefault="008E73E7" w:rsidP="00AF61EC">
            <w:pPr>
              <w:widowControl/>
              <w:autoSpaceDE/>
              <w:autoSpaceDN/>
              <w:adjustRightInd/>
              <w:jc w:val="both"/>
              <w:rPr>
                <w:sz w:val="22"/>
                <w:szCs w:val="22"/>
              </w:rPr>
            </w:pPr>
            <w:r w:rsidRPr="004C488B">
              <w:rPr>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8E73E7" w:rsidRPr="004C488B" w:rsidRDefault="008E73E7" w:rsidP="00AF61EC">
            <w:pPr>
              <w:widowControl/>
              <w:autoSpaceDE/>
              <w:autoSpaceDN/>
              <w:adjustRightInd/>
              <w:jc w:val="both"/>
              <w:rPr>
                <w:sz w:val="22"/>
                <w:szCs w:val="22"/>
              </w:rPr>
            </w:pPr>
            <w:r w:rsidRPr="004C488B">
              <w:rPr>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8E73E7" w:rsidRPr="004C488B" w:rsidRDefault="008E73E7" w:rsidP="00AF61EC">
            <w:pPr>
              <w:widowControl/>
              <w:autoSpaceDE/>
              <w:autoSpaceDN/>
              <w:adjustRightInd/>
              <w:jc w:val="both"/>
              <w:rPr>
                <w:sz w:val="22"/>
                <w:szCs w:val="22"/>
              </w:rPr>
            </w:pPr>
            <w:r w:rsidRPr="004C488B">
              <w:rPr>
                <w:sz w:val="22"/>
                <w:szCs w:val="22"/>
              </w:rPr>
              <w:t>Лек</w:t>
            </w:r>
          </w:p>
        </w:tc>
        <w:tc>
          <w:tcPr>
            <w:tcW w:w="680" w:type="dxa"/>
            <w:tcBorders>
              <w:top w:val="single" w:sz="8" w:space="0" w:color="auto"/>
              <w:left w:val="nil"/>
              <w:bottom w:val="single" w:sz="8" w:space="0" w:color="auto"/>
              <w:right w:val="single" w:sz="8" w:space="0" w:color="auto"/>
            </w:tcBorders>
            <w:vAlign w:val="center"/>
          </w:tcPr>
          <w:p w:rsidR="008E73E7" w:rsidRPr="004C488B" w:rsidRDefault="008E73E7" w:rsidP="00AF61EC">
            <w:pPr>
              <w:widowControl/>
              <w:autoSpaceDE/>
              <w:autoSpaceDN/>
              <w:adjustRightInd/>
              <w:jc w:val="both"/>
              <w:rPr>
                <w:sz w:val="22"/>
                <w:szCs w:val="22"/>
              </w:rPr>
            </w:pPr>
            <w:r w:rsidRPr="004C488B">
              <w:rPr>
                <w:sz w:val="22"/>
                <w:szCs w:val="22"/>
              </w:rPr>
              <w:t>Лаб</w:t>
            </w:r>
          </w:p>
        </w:tc>
        <w:tc>
          <w:tcPr>
            <w:tcW w:w="680" w:type="dxa"/>
            <w:tcBorders>
              <w:top w:val="single" w:sz="8" w:space="0" w:color="auto"/>
              <w:left w:val="nil"/>
              <w:bottom w:val="single" w:sz="8" w:space="0" w:color="auto"/>
              <w:right w:val="single" w:sz="8" w:space="0" w:color="auto"/>
            </w:tcBorders>
            <w:vAlign w:val="center"/>
          </w:tcPr>
          <w:p w:rsidR="008E73E7" w:rsidRPr="004C488B" w:rsidRDefault="008E73E7" w:rsidP="00AF61EC">
            <w:pPr>
              <w:widowControl/>
              <w:autoSpaceDE/>
              <w:autoSpaceDN/>
              <w:adjustRightInd/>
              <w:jc w:val="both"/>
              <w:rPr>
                <w:sz w:val="22"/>
                <w:szCs w:val="22"/>
              </w:rPr>
            </w:pPr>
            <w:r w:rsidRPr="004C488B">
              <w:rPr>
                <w:sz w:val="22"/>
                <w:szCs w:val="22"/>
              </w:rPr>
              <w:t>Пр</w:t>
            </w:r>
          </w:p>
        </w:tc>
        <w:tc>
          <w:tcPr>
            <w:tcW w:w="680" w:type="dxa"/>
            <w:tcBorders>
              <w:top w:val="single" w:sz="8" w:space="0" w:color="auto"/>
              <w:left w:val="nil"/>
              <w:bottom w:val="single" w:sz="8" w:space="0" w:color="auto"/>
              <w:right w:val="single" w:sz="8" w:space="0" w:color="auto"/>
            </w:tcBorders>
            <w:vAlign w:val="center"/>
          </w:tcPr>
          <w:p w:rsidR="008E73E7" w:rsidRPr="004C488B" w:rsidRDefault="008E73E7" w:rsidP="00AF61EC">
            <w:pPr>
              <w:widowControl/>
              <w:autoSpaceDE/>
              <w:autoSpaceDN/>
              <w:adjustRightInd/>
              <w:jc w:val="both"/>
              <w:rPr>
                <w:sz w:val="22"/>
                <w:szCs w:val="22"/>
              </w:rPr>
            </w:pPr>
            <w:r w:rsidRPr="004C488B">
              <w:rPr>
                <w:sz w:val="22"/>
                <w:szCs w:val="22"/>
              </w:rPr>
              <w:t>СРС</w:t>
            </w:r>
          </w:p>
        </w:tc>
        <w:tc>
          <w:tcPr>
            <w:tcW w:w="780" w:type="dxa"/>
            <w:tcBorders>
              <w:top w:val="single" w:sz="8" w:space="0" w:color="auto"/>
              <w:left w:val="nil"/>
              <w:bottom w:val="single" w:sz="8" w:space="0" w:color="auto"/>
              <w:right w:val="single" w:sz="8" w:space="0" w:color="auto"/>
            </w:tcBorders>
            <w:vAlign w:val="center"/>
          </w:tcPr>
          <w:p w:rsidR="008E73E7" w:rsidRPr="004C488B" w:rsidRDefault="008E73E7" w:rsidP="00AF61EC">
            <w:pPr>
              <w:widowControl/>
              <w:autoSpaceDE/>
              <w:autoSpaceDN/>
              <w:adjustRightInd/>
              <w:jc w:val="both"/>
              <w:rPr>
                <w:b/>
                <w:bCs/>
                <w:sz w:val="22"/>
                <w:szCs w:val="22"/>
              </w:rPr>
            </w:pPr>
            <w:r w:rsidRPr="004C488B">
              <w:rPr>
                <w:b/>
                <w:bCs/>
                <w:sz w:val="22"/>
                <w:szCs w:val="22"/>
              </w:rPr>
              <w:t>Всего</w:t>
            </w:r>
          </w:p>
        </w:tc>
      </w:tr>
      <w:tr w:rsidR="00DE5D93" w:rsidRPr="004C488B" w:rsidTr="00AF61EC">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DE5D93" w:rsidRPr="004C488B" w:rsidRDefault="00DE5D93" w:rsidP="002C4FBF">
            <w:pPr>
              <w:widowControl/>
              <w:autoSpaceDE/>
              <w:autoSpaceDN/>
              <w:adjustRightInd/>
              <w:jc w:val="both"/>
              <w:rPr>
                <w:sz w:val="22"/>
                <w:szCs w:val="22"/>
              </w:rPr>
            </w:pPr>
            <w:r w:rsidRPr="004C488B">
              <w:rPr>
                <w:sz w:val="22"/>
                <w:szCs w:val="22"/>
              </w:rPr>
              <w:lastRenderedPageBreak/>
              <w:t xml:space="preserve">Тема №1. </w:t>
            </w:r>
            <w:r w:rsidRPr="0085665A">
              <w:rPr>
                <w:color w:val="000000"/>
                <w:sz w:val="24"/>
                <w:szCs w:val="24"/>
              </w:rPr>
              <w:t>Система дошкольного образования. Образовательный процесс в ДОУ</w:t>
            </w:r>
            <w:r>
              <w:rPr>
                <w:color w:val="000000"/>
                <w:sz w:val="24"/>
                <w:szCs w:val="24"/>
              </w:rPr>
              <w:t>.</w:t>
            </w:r>
          </w:p>
        </w:tc>
        <w:tc>
          <w:tcPr>
            <w:tcW w:w="900" w:type="dxa"/>
            <w:tcBorders>
              <w:top w:val="single" w:sz="8" w:space="0" w:color="auto"/>
              <w:left w:val="nil"/>
              <w:bottom w:val="single" w:sz="8" w:space="0" w:color="auto"/>
              <w:right w:val="single" w:sz="8" w:space="0" w:color="000000"/>
            </w:tcBorders>
            <w:shd w:val="clear" w:color="auto" w:fill="auto"/>
            <w:vAlign w:val="center"/>
          </w:tcPr>
          <w:p w:rsidR="00DE5D93" w:rsidRPr="004C488B" w:rsidRDefault="00DE5D93" w:rsidP="00AF61EC">
            <w:pPr>
              <w:jc w:val="center"/>
            </w:pPr>
            <w:r w:rsidRPr="004C488B">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E5D93" w:rsidRPr="004C488B" w:rsidRDefault="00DE5D93" w:rsidP="00AF61EC">
            <w:pPr>
              <w:jc w:val="center"/>
              <w:rPr>
                <w:sz w:val="24"/>
                <w:szCs w:val="24"/>
              </w:rPr>
            </w:pPr>
            <w:r>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E5D93" w:rsidRPr="004C488B" w:rsidRDefault="00DE5D93" w:rsidP="00AF61EC">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E5D93" w:rsidRPr="004C488B" w:rsidRDefault="00DE5D93" w:rsidP="00AF61EC">
            <w:pPr>
              <w:jc w:val="center"/>
              <w:rPr>
                <w:sz w:val="24"/>
                <w:szCs w:val="24"/>
              </w:rPr>
            </w:pPr>
            <w:r>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E5D93" w:rsidRPr="004C488B" w:rsidRDefault="00CB5CD8" w:rsidP="00AF61EC">
            <w:pPr>
              <w:jc w:val="center"/>
              <w:rPr>
                <w:sz w:val="24"/>
                <w:szCs w:val="24"/>
              </w:rPr>
            </w:pPr>
            <w:r>
              <w:rPr>
                <w:sz w:val="24"/>
                <w:szCs w:val="24"/>
              </w:rPr>
              <w:t>30</w:t>
            </w:r>
          </w:p>
        </w:tc>
        <w:tc>
          <w:tcPr>
            <w:tcW w:w="780" w:type="dxa"/>
            <w:tcBorders>
              <w:top w:val="single" w:sz="8" w:space="0" w:color="auto"/>
              <w:left w:val="nil"/>
              <w:bottom w:val="single" w:sz="8" w:space="0" w:color="auto"/>
              <w:right w:val="single" w:sz="8" w:space="0" w:color="auto"/>
            </w:tcBorders>
            <w:shd w:val="clear" w:color="auto" w:fill="auto"/>
            <w:vAlign w:val="center"/>
          </w:tcPr>
          <w:p w:rsidR="00DE5D93" w:rsidRPr="004C488B" w:rsidRDefault="00CB5CD8" w:rsidP="00AF61EC">
            <w:pPr>
              <w:jc w:val="center"/>
              <w:rPr>
                <w:b/>
                <w:bCs/>
                <w:sz w:val="24"/>
                <w:szCs w:val="24"/>
              </w:rPr>
            </w:pPr>
            <w:r>
              <w:rPr>
                <w:b/>
                <w:bCs/>
                <w:sz w:val="24"/>
                <w:szCs w:val="24"/>
              </w:rPr>
              <w:t>34</w:t>
            </w:r>
          </w:p>
        </w:tc>
      </w:tr>
      <w:tr w:rsidR="00DE5D93" w:rsidRPr="004C488B" w:rsidTr="00AF61EC">
        <w:trPr>
          <w:trHeight w:val="510"/>
          <w:jc w:val="center"/>
        </w:trPr>
        <w:tc>
          <w:tcPr>
            <w:tcW w:w="5580" w:type="dxa"/>
            <w:vMerge/>
            <w:tcBorders>
              <w:left w:val="single" w:sz="8" w:space="0" w:color="auto"/>
              <w:bottom w:val="single" w:sz="8" w:space="0" w:color="auto"/>
              <w:right w:val="single" w:sz="8" w:space="0" w:color="auto"/>
            </w:tcBorders>
            <w:vAlign w:val="center"/>
          </w:tcPr>
          <w:p w:rsidR="00DE5D93" w:rsidRPr="004C488B" w:rsidRDefault="00DE5D93" w:rsidP="00AF61EC">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DE5D93" w:rsidRPr="004C488B" w:rsidRDefault="00DE5D93" w:rsidP="00AF61EC">
            <w:pPr>
              <w:jc w:val="center"/>
              <w:rPr>
                <w:i/>
                <w:iCs/>
              </w:rPr>
            </w:pPr>
            <w:r w:rsidRPr="004C488B">
              <w:rPr>
                <w:i/>
                <w:iCs/>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E5D93" w:rsidRPr="004C488B" w:rsidRDefault="00DE5D93" w:rsidP="00AF61EC">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E5D93" w:rsidRPr="004C488B" w:rsidRDefault="00DE5D93" w:rsidP="00AF61EC">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E5D93" w:rsidRPr="004C488B" w:rsidRDefault="00DE5D93" w:rsidP="00AF61EC">
            <w:pPr>
              <w:jc w:val="center"/>
              <w:rPr>
                <w:i/>
                <w:iCs/>
                <w:sz w:val="24"/>
                <w:szCs w:val="24"/>
              </w:rPr>
            </w:pPr>
            <w:r>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DE5D93" w:rsidRPr="004C488B" w:rsidRDefault="00DE5D93" w:rsidP="00AF61EC">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DE5D93" w:rsidRPr="004C488B" w:rsidRDefault="00DE5D93" w:rsidP="00AF61EC">
            <w:pPr>
              <w:jc w:val="center"/>
              <w:rPr>
                <w:b/>
                <w:bCs/>
                <w:i/>
                <w:iCs/>
                <w:sz w:val="24"/>
                <w:szCs w:val="24"/>
              </w:rPr>
            </w:pPr>
            <w:r>
              <w:rPr>
                <w:b/>
                <w:bCs/>
                <w:i/>
                <w:iCs/>
                <w:sz w:val="24"/>
                <w:szCs w:val="24"/>
              </w:rPr>
              <w:t>2</w:t>
            </w:r>
          </w:p>
        </w:tc>
      </w:tr>
      <w:tr w:rsidR="00DE5D93" w:rsidRPr="004C488B" w:rsidTr="00AF61EC">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DE5D93" w:rsidRPr="004C488B" w:rsidRDefault="00DE5D93" w:rsidP="002C4FBF">
            <w:pPr>
              <w:widowControl/>
              <w:autoSpaceDE/>
              <w:autoSpaceDN/>
              <w:adjustRightInd/>
              <w:jc w:val="both"/>
              <w:rPr>
                <w:sz w:val="22"/>
                <w:szCs w:val="22"/>
              </w:rPr>
            </w:pPr>
            <w:r w:rsidRPr="004C488B">
              <w:rPr>
                <w:sz w:val="22"/>
                <w:szCs w:val="22"/>
              </w:rPr>
              <w:t xml:space="preserve">Тема №2. </w:t>
            </w:r>
            <w:r w:rsidRPr="0085665A">
              <w:rPr>
                <w:color w:val="000000"/>
                <w:sz w:val="24"/>
                <w:szCs w:val="24"/>
              </w:rPr>
              <w:t>Педагогика раннего детства.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DE5D93" w:rsidRPr="004C488B" w:rsidRDefault="00DE5D93" w:rsidP="00AF61EC">
            <w:pPr>
              <w:jc w:val="center"/>
            </w:pPr>
            <w:r w:rsidRPr="004C488B">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E5D93" w:rsidRPr="004C488B" w:rsidRDefault="00DE5D93" w:rsidP="00AF61EC">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E5D93" w:rsidRPr="004C488B" w:rsidRDefault="00DE5D93" w:rsidP="00AF61EC">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E5D93" w:rsidRPr="004C488B" w:rsidRDefault="00DE5D93" w:rsidP="00AF61EC">
            <w:pPr>
              <w:jc w:val="center"/>
              <w:rPr>
                <w:sz w:val="24"/>
                <w:szCs w:val="24"/>
              </w:rPr>
            </w:pPr>
            <w:r>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E5D93" w:rsidRPr="004C488B" w:rsidRDefault="00CB5CD8" w:rsidP="00AF61EC">
            <w:pPr>
              <w:jc w:val="center"/>
              <w:rPr>
                <w:sz w:val="24"/>
                <w:szCs w:val="24"/>
              </w:rPr>
            </w:pPr>
            <w:r>
              <w:rPr>
                <w:sz w:val="24"/>
                <w:szCs w:val="24"/>
              </w:rPr>
              <w:t>30</w:t>
            </w:r>
          </w:p>
        </w:tc>
        <w:tc>
          <w:tcPr>
            <w:tcW w:w="780" w:type="dxa"/>
            <w:tcBorders>
              <w:top w:val="single" w:sz="8" w:space="0" w:color="auto"/>
              <w:left w:val="nil"/>
              <w:bottom w:val="single" w:sz="8" w:space="0" w:color="auto"/>
              <w:right w:val="single" w:sz="8" w:space="0" w:color="auto"/>
            </w:tcBorders>
            <w:shd w:val="clear" w:color="auto" w:fill="auto"/>
            <w:vAlign w:val="center"/>
          </w:tcPr>
          <w:p w:rsidR="00DE5D93" w:rsidRPr="004C488B" w:rsidRDefault="00CB5CD8" w:rsidP="00AF61EC">
            <w:pPr>
              <w:jc w:val="center"/>
              <w:rPr>
                <w:b/>
                <w:bCs/>
                <w:sz w:val="24"/>
                <w:szCs w:val="24"/>
              </w:rPr>
            </w:pPr>
            <w:r>
              <w:rPr>
                <w:b/>
                <w:bCs/>
                <w:sz w:val="24"/>
                <w:szCs w:val="24"/>
              </w:rPr>
              <w:t>32</w:t>
            </w:r>
          </w:p>
        </w:tc>
      </w:tr>
      <w:tr w:rsidR="00DE5D93" w:rsidRPr="004C488B" w:rsidTr="00AF61EC">
        <w:trPr>
          <w:trHeight w:val="510"/>
          <w:jc w:val="center"/>
        </w:trPr>
        <w:tc>
          <w:tcPr>
            <w:tcW w:w="5580" w:type="dxa"/>
            <w:vMerge/>
            <w:tcBorders>
              <w:left w:val="single" w:sz="8" w:space="0" w:color="auto"/>
              <w:bottom w:val="single" w:sz="8" w:space="0" w:color="auto"/>
              <w:right w:val="single" w:sz="8" w:space="0" w:color="auto"/>
            </w:tcBorders>
            <w:vAlign w:val="center"/>
          </w:tcPr>
          <w:p w:rsidR="00DE5D93" w:rsidRPr="004C488B" w:rsidRDefault="00DE5D93" w:rsidP="00AF61EC">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DE5D93" w:rsidRPr="004C488B" w:rsidRDefault="00DE5D93" w:rsidP="00AF61EC">
            <w:pPr>
              <w:jc w:val="center"/>
              <w:rPr>
                <w:i/>
                <w:iCs/>
              </w:rPr>
            </w:pPr>
            <w:r w:rsidRPr="004C488B">
              <w:rPr>
                <w:i/>
                <w:iCs/>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E5D93" w:rsidRPr="004C488B" w:rsidRDefault="00DE5D93" w:rsidP="00AF61EC">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E5D93" w:rsidRPr="004C488B" w:rsidRDefault="00DE5D93" w:rsidP="00AF61EC">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E5D93" w:rsidRPr="004C488B" w:rsidRDefault="00DE5D93" w:rsidP="00AF61EC">
            <w:pPr>
              <w:jc w:val="center"/>
              <w:rPr>
                <w:i/>
                <w:iCs/>
                <w:sz w:val="24"/>
                <w:szCs w:val="24"/>
              </w:rPr>
            </w:pPr>
            <w:r>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DE5D93" w:rsidRPr="004C488B" w:rsidRDefault="00DE5D93" w:rsidP="00AF61EC">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DE5D93" w:rsidRPr="004C488B" w:rsidRDefault="00DE5D93" w:rsidP="00AF61EC">
            <w:pPr>
              <w:jc w:val="center"/>
              <w:rPr>
                <w:b/>
                <w:bCs/>
                <w:i/>
                <w:iCs/>
                <w:sz w:val="24"/>
                <w:szCs w:val="24"/>
              </w:rPr>
            </w:pPr>
            <w:r>
              <w:rPr>
                <w:b/>
                <w:bCs/>
                <w:i/>
                <w:iCs/>
                <w:sz w:val="24"/>
                <w:szCs w:val="24"/>
              </w:rPr>
              <w:t>2</w:t>
            </w:r>
          </w:p>
        </w:tc>
      </w:tr>
      <w:tr w:rsidR="00DE5D93" w:rsidRPr="004C488B" w:rsidTr="00AF61EC">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DE5D93" w:rsidRPr="004C488B" w:rsidRDefault="00DE5D93" w:rsidP="002C4FBF">
            <w:pPr>
              <w:widowControl/>
              <w:autoSpaceDE/>
              <w:autoSpaceDN/>
              <w:adjustRightInd/>
              <w:jc w:val="both"/>
              <w:rPr>
                <w:sz w:val="22"/>
                <w:szCs w:val="22"/>
              </w:rPr>
            </w:pPr>
            <w:r w:rsidRPr="004C488B">
              <w:rPr>
                <w:sz w:val="22"/>
                <w:szCs w:val="22"/>
              </w:rPr>
              <w:t xml:space="preserve">Тема №3. </w:t>
            </w:r>
            <w:r w:rsidRPr="0085665A">
              <w:rPr>
                <w:color w:val="000000"/>
                <w:sz w:val="24"/>
                <w:szCs w:val="24"/>
              </w:rPr>
              <w:t>Игра как ведущий вид деятельности дошкольников</w:t>
            </w:r>
            <w:r>
              <w:rPr>
                <w:color w:val="000000"/>
                <w:sz w:val="24"/>
                <w:szCs w:val="24"/>
              </w:rPr>
              <w:t>.</w:t>
            </w:r>
          </w:p>
        </w:tc>
        <w:tc>
          <w:tcPr>
            <w:tcW w:w="900" w:type="dxa"/>
            <w:tcBorders>
              <w:top w:val="single" w:sz="8" w:space="0" w:color="auto"/>
              <w:left w:val="nil"/>
              <w:bottom w:val="single" w:sz="8" w:space="0" w:color="auto"/>
              <w:right w:val="single" w:sz="8" w:space="0" w:color="000000"/>
            </w:tcBorders>
            <w:shd w:val="clear" w:color="auto" w:fill="auto"/>
            <w:vAlign w:val="center"/>
          </w:tcPr>
          <w:p w:rsidR="00DE5D93" w:rsidRPr="004C488B" w:rsidRDefault="00DE5D93" w:rsidP="00AF61EC">
            <w:pPr>
              <w:jc w:val="center"/>
            </w:pPr>
            <w:r w:rsidRPr="004C488B">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E5D93" w:rsidRPr="004C488B" w:rsidRDefault="00DE5D93" w:rsidP="00AF61EC">
            <w:pPr>
              <w:jc w:val="center"/>
              <w:rPr>
                <w:sz w:val="24"/>
                <w:szCs w:val="24"/>
              </w:rPr>
            </w:pPr>
            <w:r>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E5D93" w:rsidRPr="004C488B" w:rsidRDefault="00DE5D93" w:rsidP="00AF61EC">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E5D93" w:rsidRPr="004C488B" w:rsidRDefault="00DE5D93" w:rsidP="00AF61EC">
            <w:pPr>
              <w:jc w:val="center"/>
              <w:rPr>
                <w:sz w:val="24"/>
                <w:szCs w:val="24"/>
              </w:rPr>
            </w:pPr>
            <w:r>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E5D93" w:rsidRPr="004C488B" w:rsidRDefault="00CB5CD8" w:rsidP="00AF61EC">
            <w:pPr>
              <w:jc w:val="center"/>
              <w:rPr>
                <w:sz w:val="24"/>
                <w:szCs w:val="24"/>
              </w:rPr>
            </w:pPr>
            <w:r>
              <w:rPr>
                <w:sz w:val="24"/>
                <w:szCs w:val="24"/>
              </w:rPr>
              <w:t>30</w:t>
            </w:r>
          </w:p>
        </w:tc>
        <w:tc>
          <w:tcPr>
            <w:tcW w:w="780" w:type="dxa"/>
            <w:tcBorders>
              <w:top w:val="single" w:sz="8" w:space="0" w:color="auto"/>
              <w:left w:val="nil"/>
              <w:bottom w:val="single" w:sz="8" w:space="0" w:color="auto"/>
              <w:right w:val="single" w:sz="8" w:space="0" w:color="auto"/>
            </w:tcBorders>
            <w:shd w:val="clear" w:color="auto" w:fill="auto"/>
            <w:vAlign w:val="center"/>
          </w:tcPr>
          <w:p w:rsidR="00DE5D93" w:rsidRPr="004C488B" w:rsidRDefault="00CB5CD8" w:rsidP="00AF61EC">
            <w:pPr>
              <w:jc w:val="center"/>
              <w:rPr>
                <w:b/>
                <w:bCs/>
                <w:sz w:val="24"/>
                <w:szCs w:val="24"/>
              </w:rPr>
            </w:pPr>
            <w:r>
              <w:rPr>
                <w:b/>
                <w:bCs/>
                <w:sz w:val="24"/>
                <w:szCs w:val="24"/>
              </w:rPr>
              <w:t>34</w:t>
            </w:r>
          </w:p>
        </w:tc>
      </w:tr>
      <w:tr w:rsidR="00DE5D93" w:rsidRPr="004C488B" w:rsidTr="00AF61EC">
        <w:trPr>
          <w:trHeight w:val="510"/>
          <w:jc w:val="center"/>
        </w:trPr>
        <w:tc>
          <w:tcPr>
            <w:tcW w:w="5580" w:type="dxa"/>
            <w:vMerge/>
            <w:tcBorders>
              <w:left w:val="single" w:sz="8" w:space="0" w:color="auto"/>
              <w:bottom w:val="single" w:sz="8" w:space="0" w:color="auto"/>
              <w:right w:val="single" w:sz="8" w:space="0" w:color="auto"/>
            </w:tcBorders>
            <w:vAlign w:val="center"/>
          </w:tcPr>
          <w:p w:rsidR="00DE5D93" w:rsidRPr="004C488B" w:rsidRDefault="00DE5D93" w:rsidP="00AF61EC">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DE5D93" w:rsidRPr="004C488B" w:rsidRDefault="00DE5D93" w:rsidP="00AF61EC">
            <w:pPr>
              <w:jc w:val="center"/>
              <w:rPr>
                <w:i/>
                <w:iCs/>
              </w:rPr>
            </w:pPr>
            <w:r w:rsidRPr="004C488B">
              <w:rPr>
                <w:i/>
                <w:iCs/>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E5D93" w:rsidRPr="004C488B" w:rsidRDefault="00DE5D93" w:rsidP="00AF61EC">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E5D93" w:rsidRPr="004C488B" w:rsidRDefault="00DE5D93" w:rsidP="00AF61EC">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E5D93" w:rsidRPr="004C488B" w:rsidRDefault="00DE5D93" w:rsidP="00AF61EC">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E5D93" w:rsidRPr="004C488B" w:rsidRDefault="00DE5D93" w:rsidP="00AF61EC">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DE5D93" w:rsidRPr="004C488B" w:rsidRDefault="00DE5D93" w:rsidP="00AF61EC">
            <w:pPr>
              <w:jc w:val="center"/>
              <w:rPr>
                <w:b/>
                <w:bCs/>
                <w:i/>
                <w:iCs/>
                <w:sz w:val="24"/>
                <w:szCs w:val="24"/>
              </w:rPr>
            </w:pPr>
          </w:p>
        </w:tc>
      </w:tr>
      <w:tr w:rsidR="00DE5D93" w:rsidRPr="004C488B" w:rsidTr="00AF61EC">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DE5D93" w:rsidRPr="004C488B" w:rsidRDefault="00DE5D93" w:rsidP="002C4FBF">
            <w:pPr>
              <w:widowControl/>
              <w:autoSpaceDE/>
              <w:autoSpaceDN/>
              <w:adjustRightInd/>
              <w:jc w:val="both"/>
              <w:rPr>
                <w:sz w:val="22"/>
                <w:szCs w:val="22"/>
              </w:rPr>
            </w:pPr>
            <w:r>
              <w:rPr>
                <w:sz w:val="22"/>
                <w:szCs w:val="22"/>
              </w:rPr>
              <w:t>Тема № 4</w:t>
            </w:r>
            <w:r w:rsidRPr="004C488B">
              <w:rPr>
                <w:sz w:val="22"/>
                <w:szCs w:val="22"/>
              </w:rPr>
              <w:t xml:space="preserve">. </w:t>
            </w:r>
            <w:r w:rsidRPr="0085665A">
              <w:rPr>
                <w:color w:val="000000"/>
                <w:sz w:val="24"/>
                <w:szCs w:val="24"/>
              </w:rPr>
              <w:t>Стандартизация дошкольного образования.</w:t>
            </w:r>
          </w:p>
        </w:tc>
        <w:tc>
          <w:tcPr>
            <w:tcW w:w="900" w:type="dxa"/>
            <w:tcBorders>
              <w:top w:val="single" w:sz="8" w:space="0" w:color="auto"/>
              <w:left w:val="nil"/>
              <w:bottom w:val="single" w:sz="8" w:space="0" w:color="auto"/>
              <w:right w:val="single" w:sz="8" w:space="0" w:color="000000"/>
            </w:tcBorders>
            <w:shd w:val="clear" w:color="auto" w:fill="auto"/>
            <w:vAlign w:val="center"/>
          </w:tcPr>
          <w:p w:rsidR="00DE5D93" w:rsidRPr="004C488B" w:rsidRDefault="00DE5D93" w:rsidP="00AF61EC">
            <w:pPr>
              <w:jc w:val="center"/>
            </w:pPr>
            <w:r w:rsidRPr="004C488B">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E5D93" w:rsidRPr="004C488B" w:rsidRDefault="00DE5D93" w:rsidP="00AF61EC">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E5D93" w:rsidRPr="004C488B" w:rsidRDefault="00DE5D93" w:rsidP="00AF61EC">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E5D93" w:rsidRPr="004C488B" w:rsidRDefault="00CB5CD8" w:rsidP="00AF61EC">
            <w:pPr>
              <w:jc w:val="center"/>
              <w:rPr>
                <w:sz w:val="24"/>
                <w:szCs w:val="24"/>
              </w:rPr>
            </w:pPr>
            <w:r>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E5D93" w:rsidRPr="004C488B" w:rsidRDefault="00CB5CD8" w:rsidP="00AF61EC">
            <w:pPr>
              <w:jc w:val="center"/>
              <w:rPr>
                <w:sz w:val="24"/>
                <w:szCs w:val="24"/>
              </w:rPr>
            </w:pPr>
            <w:r>
              <w:rPr>
                <w:sz w:val="24"/>
                <w:szCs w:val="24"/>
              </w:rPr>
              <w:t>30</w:t>
            </w:r>
          </w:p>
        </w:tc>
        <w:tc>
          <w:tcPr>
            <w:tcW w:w="780" w:type="dxa"/>
            <w:tcBorders>
              <w:top w:val="single" w:sz="8" w:space="0" w:color="auto"/>
              <w:left w:val="nil"/>
              <w:bottom w:val="single" w:sz="8" w:space="0" w:color="auto"/>
              <w:right w:val="single" w:sz="8" w:space="0" w:color="auto"/>
            </w:tcBorders>
            <w:shd w:val="clear" w:color="auto" w:fill="auto"/>
            <w:vAlign w:val="center"/>
          </w:tcPr>
          <w:p w:rsidR="00DE5D93" w:rsidRPr="004C488B" w:rsidRDefault="00CB5CD8" w:rsidP="00AF61EC">
            <w:pPr>
              <w:jc w:val="center"/>
              <w:rPr>
                <w:b/>
                <w:bCs/>
                <w:sz w:val="24"/>
                <w:szCs w:val="24"/>
              </w:rPr>
            </w:pPr>
            <w:r>
              <w:rPr>
                <w:b/>
                <w:bCs/>
                <w:sz w:val="24"/>
                <w:szCs w:val="24"/>
              </w:rPr>
              <w:t>32</w:t>
            </w:r>
          </w:p>
        </w:tc>
      </w:tr>
      <w:tr w:rsidR="00DE5D93" w:rsidRPr="004C488B" w:rsidTr="00AF61EC">
        <w:trPr>
          <w:trHeight w:val="510"/>
          <w:jc w:val="center"/>
        </w:trPr>
        <w:tc>
          <w:tcPr>
            <w:tcW w:w="5580" w:type="dxa"/>
            <w:vMerge/>
            <w:tcBorders>
              <w:left w:val="single" w:sz="8" w:space="0" w:color="auto"/>
              <w:bottom w:val="single" w:sz="8" w:space="0" w:color="auto"/>
              <w:right w:val="single" w:sz="8" w:space="0" w:color="auto"/>
            </w:tcBorders>
            <w:vAlign w:val="center"/>
          </w:tcPr>
          <w:p w:rsidR="00DE5D93" w:rsidRPr="004C488B" w:rsidRDefault="00DE5D93" w:rsidP="00AF61EC">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DE5D93" w:rsidRPr="004C488B" w:rsidRDefault="00DE5D93" w:rsidP="00AF61EC">
            <w:pPr>
              <w:jc w:val="center"/>
              <w:rPr>
                <w:i/>
                <w:iCs/>
              </w:rPr>
            </w:pPr>
            <w:r w:rsidRPr="004C488B">
              <w:rPr>
                <w:i/>
                <w:iCs/>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E5D93" w:rsidRPr="004C488B" w:rsidRDefault="00DE5D93" w:rsidP="00AF61EC">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E5D93" w:rsidRPr="004C488B" w:rsidRDefault="00DE5D93" w:rsidP="00AF61EC">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E5D93" w:rsidRPr="004C488B" w:rsidRDefault="00DE5D93" w:rsidP="00AF61EC">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E5D93" w:rsidRPr="004C488B" w:rsidRDefault="00DE5D93" w:rsidP="00AF61EC">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DE5D93" w:rsidRPr="004C488B" w:rsidRDefault="00DE5D93" w:rsidP="00AF61EC">
            <w:pPr>
              <w:jc w:val="center"/>
              <w:rPr>
                <w:b/>
                <w:bCs/>
                <w:i/>
                <w:iCs/>
                <w:sz w:val="24"/>
                <w:szCs w:val="24"/>
              </w:rPr>
            </w:pPr>
          </w:p>
        </w:tc>
      </w:tr>
      <w:tr w:rsidR="00DE5D93" w:rsidRPr="004C488B" w:rsidTr="00AF61EC">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DE5D93" w:rsidRPr="004C488B" w:rsidRDefault="00DE5D93" w:rsidP="002C4FBF">
            <w:pPr>
              <w:widowControl/>
              <w:autoSpaceDE/>
              <w:autoSpaceDN/>
              <w:adjustRightInd/>
              <w:jc w:val="both"/>
              <w:rPr>
                <w:sz w:val="22"/>
                <w:szCs w:val="22"/>
              </w:rPr>
            </w:pPr>
            <w:r>
              <w:rPr>
                <w:sz w:val="22"/>
                <w:szCs w:val="22"/>
              </w:rPr>
              <w:t>Тема № 5</w:t>
            </w:r>
            <w:r w:rsidRPr="004C488B">
              <w:rPr>
                <w:sz w:val="22"/>
                <w:szCs w:val="22"/>
              </w:rPr>
              <w:t xml:space="preserve">.  </w:t>
            </w:r>
            <w:r w:rsidRPr="0085665A">
              <w:rPr>
                <w:color w:val="000000"/>
                <w:sz w:val="24"/>
                <w:szCs w:val="24"/>
              </w:rPr>
              <w:t>Тенденции, проблемы, перспективы развития дошкольного образования в РФ.</w:t>
            </w:r>
          </w:p>
        </w:tc>
        <w:tc>
          <w:tcPr>
            <w:tcW w:w="900" w:type="dxa"/>
            <w:tcBorders>
              <w:top w:val="single" w:sz="8" w:space="0" w:color="auto"/>
              <w:left w:val="nil"/>
              <w:bottom w:val="single" w:sz="8" w:space="0" w:color="auto"/>
              <w:right w:val="single" w:sz="8" w:space="0" w:color="000000"/>
            </w:tcBorders>
            <w:shd w:val="clear" w:color="auto" w:fill="auto"/>
            <w:vAlign w:val="center"/>
          </w:tcPr>
          <w:p w:rsidR="00DE5D93" w:rsidRPr="004C488B" w:rsidRDefault="00DE5D93" w:rsidP="00AF61EC">
            <w:pPr>
              <w:jc w:val="center"/>
            </w:pPr>
            <w:r w:rsidRPr="004C488B">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E5D93" w:rsidRPr="004C488B" w:rsidRDefault="00DE5D93" w:rsidP="00AF61EC">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E5D93" w:rsidRPr="004C488B" w:rsidRDefault="00DE5D93" w:rsidP="00AF61EC">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E5D93" w:rsidRPr="004C488B" w:rsidRDefault="00DE5D93" w:rsidP="00AF61EC">
            <w:pPr>
              <w:jc w:val="center"/>
              <w:rPr>
                <w:sz w:val="24"/>
                <w:szCs w:val="24"/>
              </w:rPr>
            </w:pPr>
            <w:r>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E5D93" w:rsidRPr="004C488B" w:rsidRDefault="00CB5CD8" w:rsidP="00AF61EC">
            <w:pPr>
              <w:jc w:val="center"/>
              <w:rPr>
                <w:sz w:val="24"/>
                <w:szCs w:val="24"/>
              </w:rPr>
            </w:pPr>
            <w:r>
              <w:rPr>
                <w:sz w:val="24"/>
                <w:szCs w:val="24"/>
              </w:rPr>
              <w:t>30</w:t>
            </w:r>
          </w:p>
        </w:tc>
        <w:tc>
          <w:tcPr>
            <w:tcW w:w="780" w:type="dxa"/>
            <w:tcBorders>
              <w:top w:val="single" w:sz="8" w:space="0" w:color="auto"/>
              <w:left w:val="nil"/>
              <w:bottom w:val="single" w:sz="8" w:space="0" w:color="auto"/>
              <w:right w:val="single" w:sz="8" w:space="0" w:color="auto"/>
            </w:tcBorders>
            <w:shd w:val="clear" w:color="auto" w:fill="auto"/>
            <w:vAlign w:val="center"/>
          </w:tcPr>
          <w:p w:rsidR="00DE5D93" w:rsidRPr="004C488B" w:rsidRDefault="00CB5CD8" w:rsidP="00AF61EC">
            <w:pPr>
              <w:jc w:val="center"/>
              <w:rPr>
                <w:b/>
                <w:bCs/>
                <w:sz w:val="24"/>
                <w:szCs w:val="24"/>
              </w:rPr>
            </w:pPr>
            <w:r>
              <w:rPr>
                <w:b/>
                <w:bCs/>
                <w:sz w:val="24"/>
                <w:szCs w:val="24"/>
              </w:rPr>
              <w:t>32</w:t>
            </w:r>
          </w:p>
        </w:tc>
      </w:tr>
      <w:tr w:rsidR="00DE5D93" w:rsidRPr="008D527F" w:rsidTr="00AF61EC">
        <w:trPr>
          <w:trHeight w:val="510"/>
          <w:jc w:val="center"/>
        </w:trPr>
        <w:tc>
          <w:tcPr>
            <w:tcW w:w="5580" w:type="dxa"/>
            <w:vMerge/>
            <w:tcBorders>
              <w:left w:val="single" w:sz="8" w:space="0" w:color="auto"/>
              <w:bottom w:val="single" w:sz="8" w:space="0" w:color="auto"/>
              <w:right w:val="single" w:sz="8" w:space="0" w:color="auto"/>
            </w:tcBorders>
            <w:vAlign w:val="center"/>
          </w:tcPr>
          <w:p w:rsidR="00DE5D93" w:rsidRPr="004F3C72" w:rsidRDefault="00DE5D93" w:rsidP="00AF61EC">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DE5D93" w:rsidRPr="008D527F" w:rsidRDefault="00DE5D93" w:rsidP="00AF61EC">
            <w:pPr>
              <w:jc w:val="center"/>
              <w:rPr>
                <w:i/>
                <w:iCs/>
                <w:color w:val="000000"/>
              </w:rPr>
            </w:pPr>
            <w:r w:rsidRPr="008D527F">
              <w:rPr>
                <w:i/>
                <w:iCs/>
                <w:color w:val="000000"/>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E5D93" w:rsidRPr="008D527F" w:rsidRDefault="00DE5D93" w:rsidP="00AF61E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E5D93" w:rsidRPr="008D527F" w:rsidRDefault="00DE5D93" w:rsidP="00AF61E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E5D93" w:rsidRPr="008D527F" w:rsidRDefault="00DE5D93" w:rsidP="00AF61E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E5D93" w:rsidRPr="008D527F" w:rsidRDefault="00DE5D93" w:rsidP="00AF61EC">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DE5D93" w:rsidRPr="008D527F" w:rsidRDefault="00DE5D93" w:rsidP="00AF61EC">
            <w:pPr>
              <w:jc w:val="center"/>
              <w:rPr>
                <w:b/>
                <w:bCs/>
                <w:i/>
                <w:iCs/>
                <w:color w:val="000000"/>
                <w:sz w:val="24"/>
                <w:szCs w:val="24"/>
              </w:rPr>
            </w:pPr>
          </w:p>
        </w:tc>
      </w:tr>
      <w:tr w:rsidR="00DE5D93" w:rsidRPr="008D527F" w:rsidTr="00AF61EC">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DE5D93" w:rsidRPr="004C488B" w:rsidRDefault="00DE5D93" w:rsidP="002C4FBF">
            <w:pPr>
              <w:widowControl/>
              <w:autoSpaceDE/>
              <w:autoSpaceDN/>
              <w:adjustRightInd/>
              <w:jc w:val="both"/>
              <w:rPr>
                <w:sz w:val="22"/>
                <w:szCs w:val="22"/>
              </w:rPr>
            </w:pPr>
            <w:r>
              <w:rPr>
                <w:sz w:val="22"/>
                <w:szCs w:val="22"/>
              </w:rPr>
              <w:t>Тема № 6</w:t>
            </w:r>
            <w:r w:rsidRPr="004C488B">
              <w:rPr>
                <w:sz w:val="22"/>
                <w:szCs w:val="22"/>
              </w:rPr>
              <w:t xml:space="preserve">. </w:t>
            </w:r>
            <w:r w:rsidRPr="0085665A">
              <w:rPr>
                <w:color w:val="000000"/>
                <w:sz w:val="24"/>
                <w:szCs w:val="24"/>
              </w:rPr>
              <w:t>Современные концепции построения дошкольного образования</w:t>
            </w:r>
          </w:p>
        </w:tc>
        <w:tc>
          <w:tcPr>
            <w:tcW w:w="900" w:type="dxa"/>
            <w:tcBorders>
              <w:top w:val="single" w:sz="8" w:space="0" w:color="auto"/>
              <w:left w:val="nil"/>
              <w:bottom w:val="single" w:sz="8" w:space="0" w:color="auto"/>
              <w:right w:val="single" w:sz="8" w:space="0" w:color="000000"/>
            </w:tcBorders>
            <w:shd w:val="clear" w:color="auto" w:fill="auto"/>
            <w:vAlign w:val="center"/>
          </w:tcPr>
          <w:p w:rsidR="00DE5D93" w:rsidRPr="008D527F" w:rsidRDefault="00DE5D93" w:rsidP="00AF61EC">
            <w:pPr>
              <w:jc w:val="center"/>
              <w:rPr>
                <w:color w:val="000000"/>
              </w:rPr>
            </w:pPr>
            <w:r w:rsidRPr="008D527F">
              <w:rPr>
                <w:color w:val="000000"/>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E5D93" w:rsidRPr="008D527F" w:rsidRDefault="00CB5CD8" w:rsidP="00AF61EC">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E5D93" w:rsidRPr="008D527F" w:rsidRDefault="00DE5D93" w:rsidP="00AF61EC">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E5D93" w:rsidRPr="008D527F" w:rsidRDefault="00CB5CD8" w:rsidP="00AF61EC">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E5D93" w:rsidRPr="008D527F" w:rsidRDefault="00CB5CD8" w:rsidP="00AF61EC">
            <w:pPr>
              <w:jc w:val="center"/>
              <w:rPr>
                <w:color w:val="000000"/>
                <w:sz w:val="24"/>
                <w:szCs w:val="24"/>
              </w:rPr>
            </w:pPr>
            <w:r>
              <w:rPr>
                <w:color w:val="000000"/>
                <w:sz w:val="24"/>
                <w:szCs w:val="24"/>
              </w:rPr>
              <w:t>31</w:t>
            </w:r>
          </w:p>
        </w:tc>
        <w:tc>
          <w:tcPr>
            <w:tcW w:w="780" w:type="dxa"/>
            <w:tcBorders>
              <w:top w:val="single" w:sz="8" w:space="0" w:color="auto"/>
              <w:left w:val="nil"/>
              <w:bottom w:val="single" w:sz="8" w:space="0" w:color="auto"/>
              <w:right w:val="single" w:sz="8" w:space="0" w:color="auto"/>
            </w:tcBorders>
            <w:shd w:val="clear" w:color="auto" w:fill="auto"/>
            <w:vAlign w:val="center"/>
          </w:tcPr>
          <w:p w:rsidR="00DE5D93" w:rsidRPr="008D527F" w:rsidRDefault="00CB5CD8" w:rsidP="00AF61EC">
            <w:pPr>
              <w:jc w:val="center"/>
              <w:rPr>
                <w:b/>
                <w:bCs/>
                <w:color w:val="000000"/>
                <w:sz w:val="24"/>
                <w:szCs w:val="24"/>
              </w:rPr>
            </w:pPr>
            <w:r>
              <w:rPr>
                <w:b/>
                <w:bCs/>
                <w:color w:val="000000"/>
                <w:sz w:val="24"/>
                <w:szCs w:val="24"/>
              </w:rPr>
              <w:t>35</w:t>
            </w:r>
          </w:p>
        </w:tc>
      </w:tr>
      <w:tr w:rsidR="008E73E7" w:rsidRPr="008D527F" w:rsidTr="00AF61EC">
        <w:trPr>
          <w:trHeight w:val="510"/>
          <w:jc w:val="center"/>
        </w:trPr>
        <w:tc>
          <w:tcPr>
            <w:tcW w:w="5580" w:type="dxa"/>
            <w:vMerge/>
            <w:tcBorders>
              <w:left w:val="single" w:sz="8" w:space="0" w:color="auto"/>
              <w:bottom w:val="single" w:sz="8" w:space="0" w:color="auto"/>
              <w:right w:val="single" w:sz="8" w:space="0" w:color="auto"/>
            </w:tcBorders>
            <w:vAlign w:val="center"/>
          </w:tcPr>
          <w:p w:rsidR="008E73E7" w:rsidRPr="004C488B" w:rsidRDefault="008E73E7" w:rsidP="00AF61EC">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8E73E7" w:rsidRPr="008D527F" w:rsidRDefault="008E73E7" w:rsidP="00AF61EC">
            <w:pPr>
              <w:jc w:val="center"/>
              <w:rPr>
                <w:i/>
                <w:iCs/>
                <w:color w:val="000000"/>
              </w:rPr>
            </w:pPr>
            <w:r w:rsidRPr="008D527F">
              <w:rPr>
                <w:i/>
                <w:iCs/>
                <w:color w:val="000000"/>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E73E7" w:rsidRPr="008D527F" w:rsidRDefault="008E73E7" w:rsidP="00AF61E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E73E7" w:rsidRPr="008D527F" w:rsidRDefault="008E73E7" w:rsidP="00AF61E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E73E7" w:rsidRPr="008D527F" w:rsidRDefault="008E73E7" w:rsidP="00AF61E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8E73E7" w:rsidRPr="008D527F" w:rsidRDefault="008E73E7" w:rsidP="00AF61EC">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8E73E7" w:rsidRPr="008D527F" w:rsidRDefault="008E73E7" w:rsidP="00AF61EC">
            <w:pPr>
              <w:jc w:val="center"/>
              <w:rPr>
                <w:b/>
                <w:bCs/>
                <w:i/>
                <w:iCs/>
                <w:color w:val="000000"/>
                <w:sz w:val="24"/>
                <w:szCs w:val="24"/>
              </w:rPr>
            </w:pPr>
          </w:p>
        </w:tc>
      </w:tr>
      <w:tr w:rsidR="00674E5E" w:rsidRPr="008D527F" w:rsidTr="00AF61EC">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674E5E" w:rsidRPr="00793E1B" w:rsidRDefault="00674E5E" w:rsidP="00AF61EC">
            <w:pPr>
              <w:widowControl/>
              <w:autoSpaceDE/>
              <w:autoSpaceDN/>
              <w:adjustRightInd/>
              <w:jc w:val="both"/>
              <w:rPr>
                <w:color w:val="000000"/>
                <w:sz w:val="22"/>
                <w:szCs w:val="22"/>
              </w:rPr>
            </w:pPr>
            <w:r w:rsidRPr="00793E1B">
              <w:rPr>
                <w:color w:val="000000"/>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674E5E" w:rsidRPr="008D527F" w:rsidRDefault="00674E5E" w:rsidP="002C4FBF">
            <w:pPr>
              <w:jc w:val="center"/>
              <w:rPr>
                <w:color w:val="000000"/>
              </w:rPr>
            </w:pPr>
            <w:r w:rsidRPr="008D527F">
              <w:rPr>
                <w:color w:val="000000"/>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74E5E" w:rsidRPr="008D527F" w:rsidRDefault="00DE5D93" w:rsidP="00AF61EC">
            <w:pPr>
              <w:jc w:val="center"/>
              <w:rPr>
                <w:color w:val="000000"/>
                <w:sz w:val="24"/>
                <w:szCs w:val="24"/>
              </w:rPr>
            </w:pPr>
            <w:r>
              <w:rPr>
                <w:color w:val="000000"/>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674E5E" w:rsidRPr="008D527F" w:rsidRDefault="00674E5E" w:rsidP="00AF61EC">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74E5E" w:rsidRPr="008D527F" w:rsidRDefault="00DE5D93" w:rsidP="00CB5CD8">
            <w:pPr>
              <w:jc w:val="center"/>
              <w:rPr>
                <w:color w:val="000000"/>
                <w:sz w:val="24"/>
                <w:szCs w:val="24"/>
              </w:rPr>
            </w:pPr>
            <w:r>
              <w:rPr>
                <w:color w:val="000000"/>
                <w:sz w:val="24"/>
                <w:szCs w:val="24"/>
              </w:rPr>
              <w:t>1</w:t>
            </w:r>
            <w:r w:rsidR="00CB5CD8">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674E5E" w:rsidRPr="00CB5CD8" w:rsidRDefault="00CB5CD8" w:rsidP="00AF61EC">
            <w:pPr>
              <w:jc w:val="center"/>
              <w:rPr>
                <w:bCs/>
                <w:color w:val="000000"/>
                <w:sz w:val="24"/>
                <w:szCs w:val="24"/>
              </w:rPr>
            </w:pPr>
            <w:r w:rsidRPr="00CB5CD8">
              <w:rPr>
                <w:bCs/>
                <w:color w:val="000000"/>
                <w:sz w:val="24"/>
                <w:szCs w:val="24"/>
              </w:rPr>
              <w:t>181</w:t>
            </w:r>
          </w:p>
        </w:tc>
        <w:tc>
          <w:tcPr>
            <w:tcW w:w="780" w:type="dxa"/>
            <w:tcBorders>
              <w:top w:val="single" w:sz="8" w:space="0" w:color="auto"/>
              <w:left w:val="nil"/>
              <w:bottom w:val="single" w:sz="8" w:space="0" w:color="auto"/>
              <w:right w:val="single" w:sz="8" w:space="0" w:color="auto"/>
            </w:tcBorders>
            <w:shd w:val="clear" w:color="auto" w:fill="auto"/>
            <w:vAlign w:val="center"/>
          </w:tcPr>
          <w:p w:rsidR="00674E5E" w:rsidRPr="00CB5CD8" w:rsidRDefault="00CB5CD8" w:rsidP="00AF61EC">
            <w:pPr>
              <w:jc w:val="center"/>
              <w:rPr>
                <w:b/>
                <w:color w:val="000000"/>
                <w:sz w:val="24"/>
                <w:szCs w:val="24"/>
              </w:rPr>
            </w:pPr>
            <w:r>
              <w:rPr>
                <w:b/>
                <w:color w:val="000000"/>
                <w:sz w:val="24"/>
                <w:szCs w:val="24"/>
              </w:rPr>
              <w:t>199</w:t>
            </w:r>
          </w:p>
        </w:tc>
      </w:tr>
      <w:tr w:rsidR="00674E5E" w:rsidRPr="008D527F" w:rsidTr="00AF61EC">
        <w:trPr>
          <w:trHeight w:val="510"/>
          <w:jc w:val="center"/>
        </w:trPr>
        <w:tc>
          <w:tcPr>
            <w:tcW w:w="5580" w:type="dxa"/>
            <w:vMerge/>
            <w:tcBorders>
              <w:left w:val="single" w:sz="8" w:space="0" w:color="auto"/>
              <w:bottom w:val="single" w:sz="8" w:space="0" w:color="auto"/>
              <w:right w:val="single" w:sz="8" w:space="0" w:color="auto"/>
            </w:tcBorders>
            <w:vAlign w:val="center"/>
          </w:tcPr>
          <w:p w:rsidR="00674E5E" w:rsidRPr="00793E1B" w:rsidRDefault="00674E5E" w:rsidP="00AF61EC">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74E5E" w:rsidRPr="008D527F" w:rsidRDefault="00674E5E" w:rsidP="002C4FBF">
            <w:pPr>
              <w:jc w:val="center"/>
              <w:rPr>
                <w:i/>
                <w:iCs/>
                <w:color w:val="000000"/>
              </w:rPr>
            </w:pPr>
            <w:r w:rsidRPr="008D527F">
              <w:rPr>
                <w:i/>
                <w:iCs/>
                <w:color w:val="000000"/>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74E5E" w:rsidRPr="008D527F" w:rsidRDefault="00674E5E" w:rsidP="00AF61E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74E5E" w:rsidRPr="008D527F" w:rsidRDefault="00674E5E" w:rsidP="00AF61E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74E5E" w:rsidRPr="008D527F" w:rsidRDefault="00DE5D93" w:rsidP="00AF61EC">
            <w:pPr>
              <w:jc w:val="center"/>
              <w:rPr>
                <w:i/>
                <w:iCs/>
                <w:color w:val="000000"/>
                <w:sz w:val="24"/>
                <w:szCs w:val="24"/>
              </w:rPr>
            </w:pPr>
            <w:r>
              <w:rPr>
                <w:i/>
                <w:iCs/>
                <w:color w:val="000000"/>
                <w:sz w:val="24"/>
                <w:szCs w:val="24"/>
              </w:rPr>
              <w:t>4</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674E5E" w:rsidRPr="008D527F" w:rsidRDefault="00674E5E" w:rsidP="00AF61EC">
            <w:pPr>
              <w:jc w:val="center"/>
              <w:rPr>
                <w:b/>
                <w:bCs/>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674E5E" w:rsidRPr="00CB5CD8" w:rsidRDefault="00DE5D93" w:rsidP="00AF61EC">
            <w:pPr>
              <w:jc w:val="center"/>
              <w:rPr>
                <w:b/>
                <w:i/>
                <w:iCs/>
                <w:color w:val="000000"/>
                <w:sz w:val="24"/>
                <w:szCs w:val="24"/>
              </w:rPr>
            </w:pPr>
            <w:r w:rsidRPr="00CB5CD8">
              <w:rPr>
                <w:b/>
                <w:i/>
                <w:iCs/>
                <w:color w:val="000000"/>
                <w:sz w:val="24"/>
                <w:szCs w:val="24"/>
              </w:rPr>
              <w:t>4</w:t>
            </w:r>
          </w:p>
        </w:tc>
      </w:tr>
      <w:tr w:rsidR="008E73E7" w:rsidRPr="004F3C72" w:rsidTr="00CB5CD8">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8E73E7" w:rsidRPr="00793E1B" w:rsidRDefault="00674E5E" w:rsidP="00AF61EC">
            <w:pPr>
              <w:widowControl/>
              <w:autoSpaceDE/>
              <w:autoSpaceDN/>
              <w:adjustRightInd/>
              <w:jc w:val="both"/>
              <w:rPr>
                <w:color w:val="000000"/>
                <w:sz w:val="22"/>
                <w:szCs w:val="22"/>
              </w:rPr>
            </w:pPr>
            <w:r>
              <w:rPr>
                <w:color w:val="000000"/>
                <w:sz w:val="22"/>
                <w:szCs w:val="22"/>
              </w:rPr>
              <w:t>Контроль (экзамен</w:t>
            </w:r>
            <w:r w:rsidR="008E73E7" w:rsidRPr="00793E1B">
              <w:rPr>
                <w:color w:val="000000"/>
                <w:sz w:val="22"/>
                <w:szCs w:val="22"/>
              </w:rPr>
              <w:t>)</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8E73E7" w:rsidRPr="00793E1B" w:rsidRDefault="008E73E7" w:rsidP="00AF61EC">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8E73E7" w:rsidRPr="00991817" w:rsidRDefault="008E73E7" w:rsidP="00AF61EC">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8E73E7" w:rsidRPr="00991817" w:rsidRDefault="008E73E7" w:rsidP="00AF61EC">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8E73E7" w:rsidRPr="00991817" w:rsidRDefault="008E73E7" w:rsidP="00AF61EC">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8E73E7" w:rsidRPr="00991817" w:rsidRDefault="008E73E7" w:rsidP="00AF61EC">
            <w:pPr>
              <w:widowControl/>
              <w:autoSpaceDE/>
              <w:autoSpaceDN/>
              <w:adjustRightInd/>
              <w:jc w:val="both"/>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8E73E7" w:rsidRPr="00991817" w:rsidRDefault="00DE5D93" w:rsidP="00CB5CD8">
            <w:pPr>
              <w:widowControl/>
              <w:autoSpaceDE/>
              <w:autoSpaceDN/>
              <w:adjustRightInd/>
              <w:jc w:val="center"/>
              <w:rPr>
                <w:b/>
                <w:bCs/>
                <w:sz w:val="22"/>
                <w:szCs w:val="22"/>
              </w:rPr>
            </w:pPr>
            <w:r>
              <w:rPr>
                <w:b/>
                <w:bCs/>
                <w:sz w:val="22"/>
                <w:szCs w:val="22"/>
              </w:rPr>
              <w:t>9</w:t>
            </w:r>
          </w:p>
        </w:tc>
      </w:tr>
      <w:tr w:rsidR="008E73E7" w:rsidRPr="004F3C72" w:rsidTr="00CB5CD8">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8E73E7" w:rsidRPr="00793E1B" w:rsidRDefault="00674E5E" w:rsidP="00AF61EC">
            <w:pPr>
              <w:widowControl/>
              <w:autoSpaceDE/>
              <w:autoSpaceDN/>
              <w:adjustRightInd/>
              <w:jc w:val="both"/>
              <w:rPr>
                <w:color w:val="000000"/>
                <w:sz w:val="22"/>
                <w:szCs w:val="22"/>
              </w:rPr>
            </w:pPr>
            <w:r>
              <w:rPr>
                <w:color w:val="000000"/>
                <w:sz w:val="22"/>
                <w:szCs w:val="22"/>
              </w:rPr>
              <w:t>Итого с экзамен</w:t>
            </w:r>
            <w:r w:rsidR="008E73E7">
              <w:rPr>
                <w:color w:val="000000"/>
                <w:sz w:val="22"/>
                <w:szCs w:val="22"/>
              </w:rPr>
              <w:t>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8E73E7" w:rsidRPr="00793E1B" w:rsidRDefault="008E73E7" w:rsidP="00AF61EC">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8E73E7" w:rsidRPr="00991817" w:rsidRDefault="008E73E7" w:rsidP="00AF61EC">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8E73E7" w:rsidRPr="00991817" w:rsidRDefault="008E73E7" w:rsidP="00AF61EC">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8E73E7" w:rsidRPr="00991817" w:rsidRDefault="008E73E7" w:rsidP="00AF61EC">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8E73E7" w:rsidRPr="00991817" w:rsidRDefault="008E73E7" w:rsidP="00AF61EC">
            <w:pPr>
              <w:widowControl/>
              <w:autoSpaceDE/>
              <w:autoSpaceDN/>
              <w:adjustRightInd/>
              <w:jc w:val="both"/>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8E73E7" w:rsidRPr="00991817" w:rsidRDefault="00DE5D93" w:rsidP="00CB5CD8">
            <w:pPr>
              <w:widowControl/>
              <w:autoSpaceDE/>
              <w:autoSpaceDN/>
              <w:adjustRightInd/>
              <w:jc w:val="center"/>
              <w:rPr>
                <w:b/>
                <w:bCs/>
                <w:sz w:val="22"/>
                <w:szCs w:val="22"/>
              </w:rPr>
            </w:pPr>
            <w:r>
              <w:rPr>
                <w:b/>
                <w:bCs/>
                <w:sz w:val="22"/>
                <w:szCs w:val="22"/>
              </w:rPr>
              <w:t>2</w:t>
            </w:r>
            <w:r w:rsidR="00CB5CD8">
              <w:rPr>
                <w:b/>
                <w:bCs/>
                <w:sz w:val="22"/>
                <w:szCs w:val="22"/>
              </w:rPr>
              <w:t>16</w:t>
            </w:r>
          </w:p>
        </w:tc>
      </w:tr>
    </w:tbl>
    <w:p w:rsidR="008E73E7" w:rsidRPr="00793E1B" w:rsidRDefault="008E73E7" w:rsidP="008E73E7">
      <w:pPr>
        <w:tabs>
          <w:tab w:val="left" w:pos="900"/>
        </w:tabs>
        <w:ind w:firstLine="709"/>
        <w:jc w:val="both"/>
        <w:rPr>
          <w:b/>
          <w:color w:val="000000"/>
          <w:sz w:val="24"/>
          <w:szCs w:val="24"/>
        </w:rPr>
      </w:pPr>
    </w:p>
    <w:p w:rsidR="008E73E7" w:rsidRPr="00793E1B" w:rsidRDefault="008E73E7" w:rsidP="008E73E7">
      <w:pPr>
        <w:tabs>
          <w:tab w:val="left" w:pos="900"/>
        </w:tabs>
        <w:ind w:firstLine="709"/>
        <w:jc w:val="both"/>
        <w:rPr>
          <w:b/>
          <w:color w:val="000000"/>
          <w:sz w:val="24"/>
          <w:szCs w:val="24"/>
        </w:rPr>
      </w:pPr>
    </w:p>
    <w:p w:rsidR="00DE5D93" w:rsidRPr="00DF5BD1" w:rsidRDefault="00DE5D93" w:rsidP="00DE5D93">
      <w:pPr>
        <w:ind w:firstLine="709"/>
        <w:jc w:val="both"/>
        <w:rPr>
          <w:b/>
          <w:i/>
          <w:sz w:val="16"/>
          <w:szCs w:val="16"/>
        </w:rPr>
      </w:pPr>
      <w:r w:rsidRPr="00DF5BD1">
        <w:rPr>
          <w:b/>
          <w:i/>
          <w:sz w:val="16"/>
          <w:szCs w:val="16"/>
        </w:rPr>
        <w:t>* Примечания:</w:t>
      </w:r>
    </w:p>
    <w:p w:rsidR="00C6741C" w:rsidRPr="00DF5BD1" w:rsidRDefault="00C6741C" w:rsidP="00C6741C">
      <w:pPr>
        <w:ind w:firstLine="709"/>
        <w:jc w:val="both"/>
        <w:rPr>
          <w:b/>
          <w:sz w:val="16"/>
          <w:szCs w:val="16"/>
        </w:rPr>
      </w:pPr>
      <w:r w:rsidRPr="00DF5BD1">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DE5D93" w:rsidRPr="00DF5BD1" w:rsidRDefault="00DE5D93" w:rsidP="00DE5D93">
      <w:pPr>
        <w:ind w:firstLine="709"/>
        <w:jc w:val="both"/>
        <w:rPr>
          <w:sz w:val="16"/>
          <w:szCs w:val="16"/>
        </w:rPr>
      </w:pPr>
      <w:r w:rsidRPr="00DF5BD1">
        <w:rPr>
          <w:sz w:val="16"/>
          <w:szCs w:val="16"/>
        </w:rPr>
        <w:t>При разработке образовательной программы высшего образования в части рабочей программы дисциплины «</w:t>
      </w:r>
      <w:r w:rsidRPr="00DF5BD1">
        <w:rPr>
          <w:b/>
          <w:sz w:val="16"/>
          <w:szCs w:val="16"/>
        </w:rPr>
        <w:t>Дошкольная педагогика</w:t>
      </w:r>
      <w:r w:rsidRPr="00DF5BD1">
        <w:rPr>
          <w:sz w:val="16"/>
          <w:szCs w:val="16"/>
        </w:rPr>
        <w:t xml:space="preserve">» в соответствии с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w:t>
      </w:r>
      <w:r w:rsidRPr="00DF5BD1">
        <w:rPr>
          <w:b/>
          <w:sz w:val="16"/>
          <w:szCs w:val="16"/>
        </w:rPr>
        <w:t>пунктов 16, 38</w:t>
      </w:r>
      <w:r w:rsidRPr="00DF5BD1">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DE5D93" w:rsidRPr="00DF5BD1" w:rsidRDefault="00DE5D93" w:rsidP="00DE5D93">
      <w:pPr>
        <w:ind w:firstLine="709"/>
        <w:jc w:val="both"/>
        <w:rPr>
          <w:b/>
          <w:sz w:val="16"/>
          <w:szCs w:val="16"/>
        </w:rPr>
      </w:pPr>
      <w:r w:rsidRPr="00DF5BD1">
        <w:rPr>
          <w:b/>
          <w:sz w:val="16"/>
          <w:szCs w:val="16"/>
        </w:rPr>
        <w:t>б) Для обучающихся с ограниченными возможностями здоровья и инвалидов:</w:t>
      </w:r>
    </w:p>
    <w:p w:rsidR="00DE5D93" w:rsidRPr="00DF5BD1" w:rsidRDefault="00DE5D93" w:rsidP="00DE5D93">
      <w:pPr>
        <w:ind w:firstLine="709"/>
        <w:jc w:val="both"/>
        <w:rPr>
          <w:sz w:val="16"/>
          <w:szCs w:val="16"/>
        </w:rPr>
      </w:pPr>
      <w:r w:rsidRPr="00DF5BD1">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DF5BD1">
        <w:rPr>
          <w:b/>
          <w:sz w:val="16"/>
          <w:szCs w:val="16"/>
        </w:rPr>
        <w:t>статьи 79</w:t>
      </w:r>
      <w:r w:rsidRPr="00DF5BD1">
        <w:rPr>
          <w:sz w:val="16"/>
          <w:szCs w:val="16"/>
        </w:rPr>
        <w:t xml:space="preserve"> Федерального закона Российской Федерации </w:t>
      </w:r>
      <w:r w:rsidRPr="00DF5BD1">
        <w:rPr>
          <w:b/>
          <w:sz w:val="16"/>
          <w:szCs w:val="16"/>
        </w:rPr>
        <w:t>от 29.12.2012 № 273-ФЗ</w:t>
      </w:r>
      <w:r w:rsidRPr="00DF5BD1">
        <w:rPr>
          <w:sz w:val="16"/>
          <w:szCs w:val="16"/>
        </w:rPr>
        <w:t xml:space="preserve"> «Об образовании в Российской Федерации»; </w:t>
      </w:r>
      <w:r w:rsidRPr="00DF5BD1">
        <w:rPr>
          <w:b/>
          <w:sz w:val="16"/>
          <w:szCs w:val="16"/>
        </w:rPr>
        <w:t>раздела III</w:t>
      </w:r>
      <w:r w:rsidRPr="00DF5BD1">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w:t>
      </w:r>
      <w:r w:rsidRPr="00DF5BD1">
        <w:rPr>
          <w:sz w:val="16"/>
          <w:szCs w:val="16"/>
        </w:rPr>
        <w:lastRenderedPageBreak/>
        <w:t>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DF5BD1">
        <w:rPr>
          <w:b/>
          <w:i/>
          <w:sz w:val="16"/>
          <w:szCs w:val="16"/>
        </w:rPr>
        <w:t>при наличии факта зачисления таких обучающихся с учетом конкретных нозологий</w:t>
      </w:r>
      <w:r w:rsidRPr="00DF5BD1">
        <w:rPr>
          <w:sz w:val="16"/>
          <w:szCs w:val="16"/>
        </w:rPr>
        <w:t>).</w:t>
      </w:r>
    </w:p>
    <w:p w:rsidR="00DE5D93" w:rsidRPr="00DF5BD1" w:rsidRDefault="00DE5D93" w:rsidP="00DE5D93">
      <w:pPr>
        <w:ind w:firstLine="709"/>
        <w:jc w:val="both"/>
        <w:rPr>
          <w:b/>
          <w:sz w:val="16"/>
          <w:szCs w:val="16"/>
        </w:rPr>
      </w:pPr>
      <w:r w:rsidRPr="00DF5BD1">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DE5D93" w:rsidRPr="00DF5BD1" w:rsidRDefault="00DE5D93" w:rsidP="00DE5D93">
      <w:pPr>
        <w:ind w:firstLine="709"/>
        <w:jc w:val="both"/>
        <w:rPr>
          <w:sz w:val="16"/>
          <w:szCs w:val="16"/>
        </w:rPr>
      </w:pPr>
      <w:r w:rsidRPr="00DF5BD1">
        <w:rPr>
          <w:sz w:val="16"/>
          <w:szCs w:val="16"/>
        </w:rPr>
        <w:t xml:space="preserve">При разработке образовательной программы высшего образования согласно требованиями </w:t>
      </w:r>
      <w:r w:rsidRPr="00DF5BD1">
        <w:rPr>
          <w:b/>
          <w:sz w:val="16"/>
          <w:szCs w:val="16"/>
        </w:rPr>
        <w:t xml:space="preserve">частей 3-5 статьи 13, статьи 30, пункта 3 части 1 статьи 34 </w:t>
      </w:r>
      <w:r w:rsidRPr="00DF5BD1">
        <w:rPr>
          <w:sz w:val="16"/>
          <w:szCs w:val="16"/>
        </w:rPr>
        <w:t xml:space="preserve">Федерального закона Российской Федерации </w:t>
      </w:r>
      <w:r w:rsidRPr="00DF5BD1">
        <w:rPr>
          <w:b/>
          <w:sz w:val="16"/>
          <w:szCs w:val="16"/>
        </w:rPr>
        <w:t>от 29.12.2012 № 273-ФЗ</w:t>
      </w:r>
      <w:r w:rsidRPr="00DF5BD1">
        <w:rPr>
          <w:sz w:val="16"/>
          <w:szCs w:val="16"/>
        </w:rPr>
        <w:t xml:space="preserve"> «Об образовании в Российской Федерации»; </w:t>
      </w:r>
      <w:r w:rsidRPr="00DF5BD1">
        <w:rPr>
          <w:b/>
          <w:sz w:val="16"/>
          <w:szCs w:val="16"/>
        </w:rPr>
        <w:t>пункта 20</w:t>
      </w:r>
      <w:r w:rsidRPr="00DF5BD1">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DF5BD1">
        <w:rPr>
          <w:b/>
          <w:sz w:val="16"/>
          <w:szCs w:val="16"/>
        </w:rPr>
        <w:t>частью 5 статьи 5</w:t>
      </w:r>
      <w:r w:rsidRPr="00DF5BD1">
        <w:rPr>
          <w:sz w:val="16"/>
          <w:szCs w:val="16"/>
        </w:rPr>
        <w:t xml:space="preserve"> Федерального закона </w:t>
      </w:r>
      <w:r w:rsidRPr="00DF5BD1">
        <w:rPr>
          <w:b/>
          <w:sz w:val="16"/>
          <w:szCs w:val="16"/>
        </w:rPr>
        <w:t>от 05.05.2014 № 84-ФЗ</w:t>
      </w:r>
      <w:r w:rsidRPr="00DF5BD1">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DE5D93" w:rsidRPr="00DF5BD1" w:rsidRDefault="00DE5D93" w:rsidP="00DE5D93">
      <w:pPr>
        <w:ind w:firstLine="709"/>
        <w:jc w:val="both"/>
        <w:rPr>
          <w:b/>
          <w:sz w:val="16"/>
          <w:szCs w:val="16"/>
        </w:rPr>
      </w:pPr>
      <w:r w:rsidRPr="00DF5BD1">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DE5D93" w:rsidRPr="00DF5BD1" w:rsidRDefault="00DE5D93" w:rsidP="00DE5D93">
      <w:pPr>
        <w:ind w:firstLine="709"/>
        <w:jc w:val="both"/>
        <w:rPr>
          <w:sz w:val="16"/>
          <w:szCs w:val="16"/>
        </w:rPr>
      </w:pPr>
      <w:r w:rsidRPr="00DF5BD1">
        <w:rPr>
          <w:sz w:val="16"/>
          <w:szCs w:val="16"/>
        </w:rPr>
        <w:t xml:space="preserve">При разработке образовательной программы высшего образования согласно требованиям </w:t>
      </w:r>
      <w:r w:rsidRPr="00DF5BD1">
        <w:rPr>
          <w:b/>
          <w:sz w:val="16"/>
          <w:szCs w:val="16"/>
        </w:rPr>
        <w:t>пункта 9 части 1 статьи 33, части 3 статьи 34</w:t>
      </w:r>
      <w:r w:rsidRPr="00DF5BD1">
        <w:rPr>
          <w:sz w:val="16"/>
          <w:szCs w:val="16"/>
        </w:rPr>
        <w:t xml:space="preserve"> Федерального закона Российской Федерации </w:t>
      </w:r>
      <w:r w:rsidRPr="00DF5BD1">
        <w:rPr>
          <w:b/>
          <w:sz w:val="16"/>
          <w:szCs w:val="16"/>
        </w:rPr>
        <w:t>от 29.12.2012 № 273-ФЗ</w:t>
      </w:r>
      <w:r w:rsidRPr="00DF5BD1">
        <w:rPr>
          <w:sz w:val="16"/>
          <w:szCs w:val="16"/>
        </w:rPr>
        <w:t xml:space="preserve"> «Об образовании в Российской Федерации»; </w:t>
      </w:r>
      <w:r w:rsidRPr="00DF5BD1">
        <w:rPr>
          <w:b/>
          <w:sz w:val="16"/>
          <w:szCs w:val="16"/>
        </w:rPr>
        <w:t>пункта 43</w:t>
      </w:r>
      <w:r w:rsidRPr="00DF5BD1">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8E73E7" w:rsidRPr="00793E1B" w:rsidRDefault="008E73E7" w:rsidP="008E73E7">
      <w:pPr>
        <w:tabs>
          <w:tab w:val="left" w:pos="900"/>
        </w:tabs>
        <w:jc w:val="both"/>
        <w:rPr>
          <w:b/>
          <w:color w:val="000000"/>
          <w:sz w:val="24"/>
          <w:szCs w:val="24"/>
        </w:rPr>
      </w:pPr>
    </w:p>
    <w:p w:rsidR="008E73E7" w:rsidRPr="00DE5D93" w:rsidRDefault="008E73E7" w:rsidP="008E73E7">
      <w:pPr>
        <w:tabs>
          <w:tab w:val="left" w:pos="900"/>
        </w:tabs>
        <w:ind w:firstLine="709"/>
        <w:jc w:val="both"/>
        <w:rPr>
          <w:b/>
          <w:color w:val="000000"/>
          <w:sz w:val="24"/>
          <w:szCs w:val="24"/>
        </w:rPr>
      </w:pPr>
      <w:r w:rsidRPr="00DE5D93">
        <w:rPr>
          <w:b/>
          <w:color w:val="000000"/>
          <w:sz w:val="24"/>
          <w:szCs w:val="24"/>
        </w:rPr>
        <w:t>5.3 Содержание дисциплины</w:t>
      </w:r>
    </w:p>
    <w:p w:rsidR="00D1144E" w:rsidRPr="00DE5D93" w:rsidRDefault="00D1144E" w:rsidP="00DE5D93">
      <w:pPr>
        <w:tabs>
          <w:tab w:val="left" w:pos="900"/>
        </w:tabs>
        <w:ind w:firstLine="709"/>
        <w:jc w:val="both"/>
        <w:rPr>
          <w:sz w:val="24"/>
          <w:szCs w:val="24"/>
        </w:rPr>
      </w:pPr>
      <w:r w:rsidRPr="00DE5D93">
        <w:rPr>
          <w:b/>
          <w:sz w:val="24"/>
          <w:szCs w:val="24"/>
        </w:rPr>
        <w:t>Тема № 1.</w:t>
      </w:r>
      <w:r w:rsidRPr="00DE5D93">
        <w:rPr>
          <w:sz w:val="24"/>
          <w:szCs w:val="24"/>
        </w:rPr>
        <w:t xml:space="preserve"> </w:t>
      </w:r>
      <w:r w:rsidRPr="00DE5D93">
        <w:rPr>
          <w:b/>
          <w:sz w:val="24"/>
          <w:szCs w:val="24"/>
        </w:rPr>
        <w:t>Система дошкольного образования. Образовательный процесс в ДОУ.</w:t>
      </w:r>
    </w:p>
    <w:p w:rsidR="00D1144E" w:rsidRPr="00DE5D93" w:rsidRDefault="00D1144E" w:rsidP="00D1144E">
      <w:pPr>
        <w:tabs>
          <w:tab w:val="left" w:pos="900"/>
        </w:tabs>
        <w:ind w:firstLine="709"/>
        <w:jc w:val="both"/>
        <w:rPr>
          <w:sz w:val="24"/>
          <w:szCs w:val="24"/>
        </w:rPr>
      </w:pPr>
      <w:r w:rsidRPr="00DE5D93">
        <w:rPr>
          <w:sz w:val="24"/>
          <w:szCs w:val="24"/>
        </w:rPr>
        <w:t>Предмет, содержание и задачи курса. Место курса среди других дисциплин. Виды занятий и формы отчетности. Основная и дополнительная литература.</w:t>
      </w:r>
    </w:p>
    <w:p w:rsidR="00DE5D93" w:rsidRDefault="00D1144E" w:rsidP="00DE5D93">
      <w:pPr>
        <w:ind w:firstLine="708"/>
        <w:jc w:val="both"/>
        <w:rPr>
          <w:sz w:val="24"/>
          <w:szCs w:val="24"/>
        </w:rPr>
      </w:pPr>
      <w:r w:rsidRPr="00DE5D93">
        <w:rPr>
          <w:b/>
          <w:sz w:val="24"/>
          <w:szCs w:val="24"/>
        </w:rPr>
        <w:t>Тема № 2.</w:t>
      </w:r>
      <w:r w:rsidRPr="00DE5D93">
        <w:rPr>
          <w:sz w:val="24"/>
          <w:szCs w:val="24"/>
        </w:rPr>
        <w:t xml:space="preserve"> </w:t>
      </w:r>
      <w:r w:rsidR="00DE5D93" w:rsidRPr="00DE5D93">
        <w:rPr>
          <w:b/>
          <w:sz w:val="24"/>
          <w:szCs w:val="24"/>
        </w:rPr>
        <w:t>Педагогика раннего детства.</w:t>
      </w:r>
    </w:p>
    <w:p w:rsidR="00D1144E" w:rsidRPr="00DE5D93" w:rsidRDefault="00D1144E" w:rsidP="00DE5D93">
      <w:pPr>
        <w:ind w:firstLine="708"/>
        <w:jc w:val="both"/>
        <w:rPr>
          <w:sz w:val="24"/>
          <w:szCs w:val="24"/>
        </w:rPr>
      </w:pPr>
      <w:r w:rsidRPr="00DE5D93">
        <w:rPr>
          <w:sz w:val="24"/>
          <w:szCs w:val="24"/>
        </w:rPr>
        <w:t>Характеристика семьи, тенденции ее развития. Семья в современном обществе. Проблемы современной семьи.</w:t>
      </w:r>
    </w:p>
    <w:p w:rsidR="00D1144E" w:rsidRPr="00DE5D93" w:rsidRDefault="00D1144E" w:rsidP="00DE5D93">
      <w:pPr>
        <w:tabs>
          <w:tab w:val="left" w:pos="900"/>
        </w:tabs>
        <w:ind w:firstLine="709"/>
        <w:jc w:val="both"/>
        <w:rPr>
          <w:sz w:val="24"/>
          <w:szCs w:val="24"/>
        </w:rPr>
      </w:pPr>
      <w:r w:rsidRPr="00DE5D93">
        <w:rPr>
          <w:b/>
          <w:sz w:val="24"/>
          <w:szCs w:val="24"/>
        </w:rPr>
        <w:t>Тема № 3.</w:t>
      </w:r>
      <w:r w:rsidRPr="00DE5D93">
        <w:rPr>
          <w:sz w:val="24"/>
          <w:szCs w:val="24"/>
        </w:rPr>
        <w:t xml:space="preserve"> </w:t>
      </w:r>
      <w:r w:rsidRPr="00DE5D93">
        <w:rPr>
          <w:b/>
          <w:sz w:val="24"/>
          <w:szCs w:val="24"/>
        </w:rPr>
        <w:t>Игра как ведущий вид деятельности дошкольников.</w:t>
      </w:r>
      <w:r w:rsidRPr="00DE5D93">
        <w:rPr>
          <w:sz w:val="24"/>
          <w:szCs w:val="24"/>
        </w:rPr>
        <w:t xml:space="preserve"> Воспитательный потенциал семьи. Семейные ценности. Воспитание в семьях разных вероисповеданий. Влияние семейного воспитания на стиль поведения.   </w:t>
      </w:r>
    </w:p>
    <w:p w:rsidR="00DE5D93" w:rsidRDefault="00DE5D93" w:rsidP="00DE5D93">
      <w:pPr>
        <w:tabs>
          <w:tab w:val="left" w:pos="900"/>
        </w:tabs>
        <w:ind w:firstLine="709"/>
        <w:jc w:val="both"/>
        <w:rPr>
          <w:b/>
          <w:color w:val="000000"/>
          <w:sz w:val="24"/>
          <w:szCs w:val="24"/>
        </w:rPr>
      </w:pPr>
      <w:r>
        <w:rPr>
          <w:b/>
          <w:sz w:val="24"/>
          <w:szCs w:val="24"/>
        </w:rPr>
        <w:t>Тема № 4</w:t>
      </w:r>
      <w:r w:rsidR="00D1144E" w:rsidRPr="00DE5D93">
        <w:rPr>
          <w:b/>
          <w:sz w:val="24"/>
          <w:szCs w:val="24"/>
        </w:rPr>
        <w:t>.</w:t>
      </w:r>
      <w:r w:rsidR="00D1144E" w:rsidRPr="00DE5D93">
        <w:rPr>
          <w:sz w:val="24"/>
          <w:szCs w:val="24"/>
        </w:rPr>
        <w:t xml:space="preserve"> </w:t>
      </w:r>
      <w:r w:rsidRPr="00DE5D93">
        <w:rPr>
          <w:b/>
          <w:color w:val="000000"/>
          <w:sz w:val="24"/>
          <w:szCs w:val="24"/>
        </w:rPr>
        <w:t>Стандартизация дошкольного образования.</w:t>
      </w:r>
    </w:p>
    <w:p w:rsidR="00D1144E" w:rsidRPr="00DE5D93" w:rsidRDefault="00D1144E" w:rsidP="00DE5D93">
      <w:pPr>
        <w:tabs>
          <w:tab w:val="left" w:pos="900"/>
        </w:tabs>
        <w:ind w:firstLine="709"/>
        <w:jc w:val="both"/>
        <w:rPr>
          <w:sz w:val="24"/>
          <w:szCs w:val="24"/>
        </w:rPr>
      </w:pPr>
      <w:r w:rsidRPr="00DE5D93">
        <w:rPr>
          <w:sz w:val="24"/>
          <w:szCs w:val="24"/>
        </w:rPr>
        <w:t>Интерактивные методы в семейном консультировании. Правила использования интерактивных методов в семейном консультировании. Этапы. Требования к применению интерактивных методов в семейном консультировании.</w:t>
      </w:r>
    </w:p>
    <w:p w:rsidR="00DE5D93" w:rsidRPr="00DE5D93" w:rsidRDefault="00D1144E" w:rsidP="00D1144E">
      <w:pPr>
        <w:tabs>
          <w:tab w:val="left" w:pos="900"/>
        </w:tabs>
        <w:ind w:firstLine="709"/>
        <w:jc w:val="both"/>
        <w:rPr>
          <w:b/>
          <w:sz w:val="24"/>
          <w:szCs w:val="24"/>
        </w:rPr>
      </w:pPr>
      <w:r w:rsidRPr="00DE5D93">
        <w:rPr>
          <w:b/>
          <w:sz w:val="24"/>
          <w:szCs w:val="24"/>
        </w:rPr>
        <w:t xml:space="preserve">Тема № </w:t>
      </w:r>
      <w:r w:rsidR="00DE5D93">
        <w:rPr>
          <w:b/>
          <w:sz w:val="24"/>
          <w:szCs w:val="24"/>
        </w:rPr>
        <w:t>5</w:t>
      </w:r>
      <w:r w:rsidRPr="00DE5D93">
        <w:rPr>
          <w:sz w:val="24"/>
          <w:szCs w:val="24"/>
        </w:rPr>
        <w:t xml:space="preserve">. </w:t>
      </w:r>
      <w:r w:rsidR="00DE5D93" w:rsidRPr="00DE5D93">
        <w:rPr>
          <w:b/>
          <w:color w:val="000000"/>
          <w:sz w:val="24"/>
          <w:szCs w:val="24"/>
        </w:rPr>
        <w:t>Тенденции, проблемы, перспективы развития дошкольного образования в РФ.</w:t>
      </w:r>
    </w:p>
    <w:p w:rsidR="00D1144E" w:rsidRPr="00DE5D93" w:rsidRDefault="00D1144E" w:rsidP="00D1144E">
      <w:pPr>
        <w:tabs>
          <w:tab w:val="left" w:pos="900"/>
        </w:tabs>
        <w:ind w:firstLine="709"/>
        <w:jc w:val="both"/>
        <w:rPr>
          <w:sz w:val="24"/>
          <w:szCs w:val="24"/>
        </w:rPr>
      </w:pPr>
      <w:r w:rsidRPr="00DE5D93">
        <w:rPr>
          <w:sz w:val="24"/>
          <w:szCs w:val="24"/>
        </w:rPr>
        <w:t>Современные концепции построения дошкольного образования. Интерактивные методы в семейных тренингах. Социокультурная среда как фактор воспитания: понятие, сущность, характеристики. Сущность и содержание социокультурной среды.</w:t>
      </w:r>
    </w:p>
    <w:p w:rsidR="00DE5D93" w:rsidRDefault="00DE5D93" w:rsidP="00D1144E">
      <w:pPr>
        <w:tabs>
          <w:tab w:val="left" w:pos="900"/>
        </w:tabs>
        <w:ind w:firstLine="709"/>
        <w:jc w:val="both"/>
        <w:rPr>
          <w:sz w:val="24"/>
          <w:szCs w:val="24"/>
        </w:rPr>
      </w:pPr>
      <w:r>
        <w:rPr>
          <w:b/>
          <w:sz w:val="24"/>
          <w:szCs w:val="24"/>
        </w:rPr>
        <w:t>Тема № 6</w:t>
      </w:r>
      <w:r w:rsidR="00D1144E" w:rsidRPr="00DE5D93">
        <w:rPr>
          <w:b/>
          <w:sz w:val="24"/>
          <w:szCs w:val="24"/>
        </w:rPr>
        <w:t>.</w:t>
      </w:r>
      <w:r w:rsidR="00D1144E" w:rsidRPr="00DE5D93">
        <w:rPr>
          <w:sz w:val="24"/>
          <w:szCs w:val="24"/>
        </w:rPr>
        <w:t xml:space="preserve"> </w:t>
      </w:r>
      <w:r w:rsidRPr="00DE5D93">
        <w:rPr>
          <w:b/>
          <w:color w:val="000000"/>
          <w:sz w:val="24"/>
          <w:szCs w:val="24"/>
        </w:rPr>
        <w:t>Современные концепции построения дошкольного образования</w:t>
      </w:r>
    </w:p>
    <w:p w:rsidR="00D1144E" w:rsidRPr="00DE5D93" w:rsidRDefault="00D1144E" w:rsidP="00D1144E">
      <w:pPr>
        <w:tabs>
          <w:tab w:val="left" w:pos="900"/>
        </w:tabs>
        <w:ind w:firstLine="709"/>
        <w:jc w:val="both"/>
        <w:rPr>
          <w:sz w:val="24"/>
          <w:szCs w:val="24"/>
        </w:rPr>
      </w:pPr>
      <w:r w:rsidRPr="00DE5D93">
        <w:rPr>
          <w:sz w:val="24"/>
          <w:szCs w:val="24"/>
        </w:rPr>
        <w:t>Целостный педагогический процесс в дошкольном образовательном учреждении. Интерактивные методы в семейной психотерапии. Программа построения воспитательной системы. Этапы программы воспитательной системы. Содержание программы. Условия реализации программы.</w:t>
      </w:r>
    </w:p>
    <w:p w:rsidR="00D1144E" w:rsidRPr="00DF5BD1" w:rsidRDefault="002F5626" w:rsidP="00D1144E">
      <w:pPr>
        <w:tabs>
          <w:tab w:val="left" w:pos="900"/>
        </w:tabs>
        <w:jc w:val="both"/>
        <w:rPr>
          <w:b/>
          <w:sz w:val="24"/>
          <w:szCs w:val="24"/>
        </w:rPr>
      </w:pPr>
      <w:r>
        <w:rPr>
          <w:b/>
          <w:sz w:val="24"/>
          <w:szCs w:val="24"/>
        </w:rPr>
        <w:lastRenderedPageBreak/>
        <w:tab/>
      </w:r>
      <w:r w:rsidR="00D1144E" w:rsidRPr="00DF5BD1">
        <w:rPr>
          <w:b/>
          <w:sz w:val="24"/>
          <w:szCs w:val="24"/>
        </w:rPr>
        <w:t>6. Перечень учебно-методического обеспечения для самостоятельной работы обучающихся по дисциплине</w:t>
      </w:r>
    </w:p>
    <w:p w:rsidR="00DE5D93" w:rsidRPr="00DF5BD1" w:rsidRDefault="00DE5D93" w:rsidP="00E71431">
      <w:pPr>
        <w:pStyle w:val="a4"/>
        <w:numPr>
          <w:ilvl w:val="0"/>
          <w:numId w:val="34"/>
        </w:numPr>
        <w:spacing w:after="0" w:line="240" w:lineRule="auto"/>
        <w:ind w:left="0" w:firstLine="709"/>
        <w:jc w:val="both"/>
        <w:rPr>
          <w:rFonts w:ascii="Times New Roman" w:hAnsi="Times New Roman"/>
          <w:sz w:val="24"/>
          <w:szCs w:val="24"/>
        </w:rPr>
      </w:pPr>
      <w:r w:rsidRPr="00DF5BD1">
        <w:rPr>
          <w:rFonts w:ascii="Times New Roman" w:hAnsi="Times New Roman"/>
          <w:sz w:val="24"/>
          <w:szCs w:val="24"/>
        </w:rPr>
        <w:t>Методические указания  для обучающихся по освоению дисциплины «</w:t>
      </w:r>
      <w:r w:rsidR="00DF5BD1">
        <w:rPr>
          <w:rFonts w:ascii="Times New Roman" w:hAnsi="Times New Roman"/>
          <w:sz w:val="24"/>
          <w:szCs w:val="24"/>
        </w:rPr>
        <w:t>Дошкольн</w:t>
      </w:r>
      <w:r w:rsidR="00350805">
        <w:rPr>
          <w:rFonts w:ascii="Times New Roman" w:hAnsi="Times New Roman"/>
          <w:sz w:val="24"/>
          <w:szCs w:val="24"/>
        </w:rPr>
        <w:t>ая</w:t>
      </w:r>
      <w:r w:rsidR="00DF5BD1">
        <w:rPr>
          <w:rFonts w:ascii="Times New Roman" w:hAnsi="Times New Roman"/>
          <w:sz w:val="24"/>
          <w:szCs w:val="24"/>
        </w:rPr>
        <w:t xml:space="preserve"> </w:t>
      </w:r>
      <w:r w:rsidR="00350805">
        <w:rPr>
          <w:rFonts w:ascii="Times New Roman" w:hAnsi="Times New Roman"/>
          <w:sz w:val="24"/>
          <w:szCs w:val="24"/>
        </w:rPr>
        <w:t>педагогика</w:t>
      </w:r>
      <w:r w:rsidRPr="00DF5BD1">
        <w:rPr>
          <w:rFonts w:ascii="Times New Roman" w:hAnsi="Times New Roman"/>
          <w:sz w:val="24"/>
          <w:szCs w:val="24"/>
        </w:rPr>
        <w:t xml:space="preserve">»/ </w:t>
      </w:r>
      <w:r w:rsidR="00DF5BD1" w:rsidRPr="00DF5BD1">
        <w:rPr>
          <w:rFonts w:ascii="Times New Roman" w:hAnsi="Times New Roman"/>
          <w:sz w:val="24"/>
          <w:szCs w:val="24"/>
        </w:rPr>
        <w:t>Е.В.Лопанова</w:t>
      </w:r>
      <w:r w:rsidRPr="00DF5BD1">
        <w:rPr>
          <w:rFonts w:ascii="Times New Roman" w:hAnsi="Times New Roman"/>
          <w:sz w:val="24"/>
          <w:szCs w:val="24"/>
        </w:rPr>
        <w:t xml:space="preserve"> – Омск: Изд-во Омской гуманитарной академии, 20</w:t>
      </w:r>
      <w:r w:rsidR="00AE1EBD">
        <w:rPr>
          <w:rFonts w:ascii="Times New Roman" w:hAnsi="Times New Roman"/>
          <w:sz w:val="24"/>
          <w:szCs w:val="24"/>
        </w:rPr>
        <w:t>2</w:t>
      </w:r>
      <w:r w:rsidR="002F5626">
        <w:rPr>
          <w:rFonts w:ascii="Times New Roman" w:hAnsi="Times New Roman"/>
          <w:sz w:val="24"/>
          <w:szCs w:val="24"/>
        </w:rPr>
        <w:t>2</w:t>
      </w:r>
      <w:r w:rsidRPr="00DF5BD1">
        <w:rPr>
          <w:rFonts w:ascii="Times New Roman" w:hAnsi="Times New Roman"/>
          <w:sz w:val="24"/>
          <w:szCs w:val="24"/>
        </w:rPr>
        <w:t>.</w:t>
      </w:r>
    </w:p>
    <w:p w:rsidR="00DE5D93" w:rsidRPr="00DF5BD1" w:rsidRDefault="00DE5D93" w:rsidP="00E71431">
      <w:pPr>
        <w:pStyle w:val="a4"/>
        <w:numPr>
          <w:ilvl w:val="0"/>
          <w:numId w:val="34"/>
        </w:numPr>
        <w:spacing w:after="0" w:line="240" w:lineRule="auto"/>
        <w:ind w:left="0" w:firstLine="709"/>
        <w:jc w:val="both"/>
        <w:rPr>
          <w:rFonts w:ascii="Times New Roman" w:hAnsi="Times New Roman"/>
          <w:sz w:val="24"/>
          <w:szCs w:val="24"/>
        </w:rPr>
      </w:pPr>
      <w:r w:rsidRPr="00DF5BD1">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DE5D93" w:rsidRPr="00DF5BD1" w:rsidRDefault="00DE5D93" w:rsidP="00E71431">
      <w:pPr>
        <w:pStyle w:val="a4"/>
        <w:numPr>
          <w:ilvl w:val="0"/>
          <w:numId w:val="34"/>
        </w:numPr>
        <w:spacing w:after="0" w:line="240" w:lineRule="auto"/>
        <w:ind w:left="0" w:firstLine="709"/>
        <w:jc w:val="both"/>
        <w:rPr>
          <w:rFonts w:ascii="Times New Roman" w:hAnsi="Times New Roman"/>
          <w:sz w:val="24"/>
          <w:szCs w:val="24"/>
        </w:rPr>
      </w:pPr>
      <w:r w:rsidRPr="00DF5BD1">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DE5D93" w:rsidRPr="00DF5BD1" w:rsidRDefault="00DE5D93" w:rsidP="00E71431">
      <w:pPr>
        <w:pStyle w:val="a4"/>
        <w:numPr>
          <w:ilvl w:val="0"/>
          <w:numId w:val="34"/>
        </w:numPr>
        <w:spacing w:after="0" w:line="240" w:lineRule="auto"/>
        <w:ind w:left="0" w:firstLine="709"/>
        <w:jc w:val="both"/>
        <w:rPr>
          <w:rFonts w:ascii="Times New Roman" w:hAnsi="Times New Roman"/>
          <w:sz w:val="24"/>
          <w:szCs w:val="24"/>
        </w:rPr>
      </w:pPr>
      <w:r w:rsidRPr="00DF5BD1">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D1144E" w:rsidRPr="00522689" w:rsidRDefault="00D1144E" w:rsidP="00E71431">
      <w:pPr>
        <w:pStyle w:val="a4"/>
        <w:spacing w:after="0" w:line="240" w:lineRule="auto"/>
        <w:ind w:left="0" w:firstLine="709"/>
        <w:jc w:val="both"/>
        <w:rPr>
          <w:rFonts w:ascii="Times New Roman" w:hAnsi="Times New Roman"/>
          <w:sz w:val="24"/>
          <w:szCs w:val="24"/>
        </w:rPr>
      </w:pPr>
    </w:p>
    <w:p w:rsidR="008E73E7" w:rsidRPr="00793E1B" w:rsidRDefault="008E73E7" w:rsidP="00E71431">
      <w:pPr>
        <w:ind w:firstLine="709"/>
        <w:jc w:val="both"/>
        <w:rPr>
          <w:rFonts w:eastAsia="Calibri"/>
          <w:b/>
          <w:color w:val="000000"/>
          <w:sz w:val="24"/>
          <w:szCs w:val="24"/>
        </w:rPr>
      </w:pPr>
    </w:p>
    <w:p w:rsidR="008E73E7" w:rsidRPr="00793E1B" w:rsidRDefault="00DF5BD1" w:rsidP="00E71431">
      <w:pPr>
        <w:ind w:firstLine="709"/>
        <w:jc w:val="both"/>
        <w:rPr>
          <w:b/>
          <w:color w:val="000000"/>
          <w:sz w:val="24"/>
          <w:szCs w:val="24"/>
        </w:rPr>
      </w:pPr>
      <w:r>
        <w:rPr>
          <w:b/>
          <w:color w:val="000000"/>
          <w:sz w:val="24"/>
          <w:szCs w:val="24"/>
        </w:rPr>
        <w:t>7</w:t>
      </w:r>
      <w:r w:rsidR="008E73E7" w:rsidRPr="00793E1B">
        <w:rPr>
          <w:b/>
          <w:color w:val="000000"/>
          <w:sz w:val="24"/>
          <w:szCs w:val="24"/>
        </w:rPr>
        <w:t>. Перечень основной и дополнительной учебной литературы, необходимой для освоения дисциплины</w:t>
      </w:r>
    </w:p>
    <w:p w:rsidR="008E73E7" w:rsidRPr="00793E1B" w:rsidRDefault="008E73E7" w:rsidP="00E71431">
      <w:pPr>
        <w:widowControl/>
        <w:tabs>
          <w:tab w:val="left" w:pos="406"/>
        </w:tabs>
        <w:autoSpaceDE/>
        <w:autoSpaceDN/>
        <w:adjustRightInd/>
        <w:ind w:firstLine="709"/>
        <w:jc w:val="center"/>
        <w:rPr>
          <w:b/>
          <w:bCs/>
          <w:i/>
          <w:color w:val="000000"/>
          <w:sz w:val="24"/>
          <w:szCs w:val="24"/>
        </w:rPr>
      </w:pPr>
      <w:r w:rsidRPr="00793E1B">
        <w:rPr>
          <w:b/>
          <w:bCs/>
          <w:i/>
          <w:color w:val="000000"/>
          <w:sz w:val="24"/>
          <w:szCs w:val="24"/>
        </w:rPr>
        <w:t>Основная:</w:t>
      </w:r>
    </w:p>
    <w:p w:rsidR="00AA275D" w:rsidRPr="0010658D" w:rsidRDefault="00AA275D" w:rsidP="00E71431">
      <w:pPr>
        <w:numPr>
          <w:ilvl w:val="0"/>
          <w:numId w:val="22"/>
        </w:numPr>
        <w:ind w:left="0" w:firstLine="709"/>
        <w:jc w:val="both"/>
        <w:rPr>
          <w:sz w:val="24"/>
          <w:szCs w:val="24"/>
          <w:shd w:val="clear" w:color="auto" w:fill="FFFFFF"/>
        </w:rPr>
      </w:pPr>
      <w:r w:rsidRPr="00E71431">
        <w:rPr>
          <w:iCs/>
          <w:sz w:val="24"/>
          <w:szCs w:val="24"/>
        </w:rPr>
        <w:t xml:space="preserve">Микляева, Н. В. </w:t>
      </w:r>
      <w:r w:rsidRPr="00E71431">
        <w:rPr>
          <w:sz w:val="24"/>
          <w:szCs w:val="24"/>
        </w:rPr>
        <w:t>Дошкольная</w:t>
      </w:r>
      <w:r w:rsidRPr="00DF5BD1">
        <w:rPr>
          <w:sz w:val="24"/>
          <w:szCs w:val="24"/>
        </w:rPr>
        <w:t xml:space="preserve"> педагогика : учебник для академического бакалавриата / Н. В. Микляева, Ю. В. Микляева, Н. А. Виноградова ; под общ. ред. Н. В. Микляевой. — 2-е изд., перераб. и доп. — М. : Издательство Юрайт, 2018. — 411 с. — (Серия : Бакалавр. Академический курс). — ISBN 978-5-534-03348-9. </w:t>
      </w:r>
      <w:hyperlink r:id="rId5" w:history="1">
        <w:r w:rsidR="004425CB">
          <w:rPr>
            <w:rStyle w:val="a8"/>
            <w:sz w:val="24"/>
            <w:szCs w:val="24"/>
          </w:rPr>
          <w:t>https://biblio-online.ru/book/3F7392A1-8F3E-42F7-B9D7 593DC687B8DA/doshkolnaya-pedagogika</w:t>
        </w:r>
      </w:hyperlink>
    </w:p>
    <w:p w:rsidR="008E73E7" w:rsidRDefault="00105472" w:rsidP="00E71431">
      <w:pPr>
        <w:pStyle w:val="a4"/>
        <w:numPr>
          <w:ilvl w:val="0"/>
          <w:numId w:val="22"/>
        </w:numPr>
        <w:spacing w:after="0" w:line="240" w:lineRule="auto"/>
        <w:ind w:left="0" w:firstLine="709"/>
        <w:jc w:val="both"/>
        <w:rPr>
          <w:rFonts w:ascii="Times New Roman" w:hAnsi="Times New Roman"/>
          <w:sz w:val="24"/>
          <w:szCs w:val="24"/>
        </w:rPr>
      </w:pPr>
      <w:r w:rsidRPr="00105472">
        <w:rPr>
          <w:rFonts w:ascii="Times New Roman" w:hAnsi="Times New Roman"/>
          <w:sz w:val="24"/>
          <w:szCs w:val="24"/>
        </w:rPr>
        <w:t xml:space="preserve">Болотина, Л. Р. Дошкольная педагогика : учебное пособие для академического бакалавриата / Л. Р. Болотина, Т. С. Комарова, С. П. Баранов. — 2-е изд., пер. и доп. — М. : Издательство Юрайт, 2018. — 218 с. — (Серия : Бакалавр. Академический курс). — ISBN 978-5-534-06925-9. — Режим доступа : </w:t>
      </w:r>
      <w:hyperlink r:id="rId6" w:history="1">
        <w:r w:rsidRPr="00991179">
          <w:rPr>
            <w:rStyle w:val="a8"/>
            <w:rFonts w:ascii="Times New Roman" w:hAnsi="Times New Roman"/>
            <w:sz w:val="24"/>
            <w:szCs w:val="24"/>
          </w:rPr>
          <w:t>www.biblio-online.ru/book/10F05688-E86B-4ADC-8CA3-B8E72F616A4B</w:t>
        </w:r>
      </w:hyperlink>
      <w:r w:rsidRPr="00105472">
        <w:rPr>
          <w:rFonts w:ascii="Times New Roman" w:hAnsi="Times New Roman"/>
          <w:sz w:val="24"/>
          <w:szCs w:val="24"/>
        </w:rPr>
        <w:t>.</w:t>
      </w:r>
    </w:p>
    <w:p w:rsidR="00CB5CD8" w:rsidRDefault="00CB5CD8" w:rsidP="00E71431">
      <w:pPr>
        <w:pStyle w:val="a4"/>
        <w:numPr>
          <w:ilvl w:val="0"/>
          <w:numId w:val="22"/>
        </w:numPr>
        <w:spacing w:after="0" w:line="240" w:lineRule="auto"/>
        <w:ind w:left="0" w:firstLine="709"/>
        <w:jc w:val="both"/>
        <w:rPr>
          <w:rFonts w:ascii="Times New Roman" w:hAnsi="Times New Roman"/>
          <w:sz w:val="24"/>
          <w:szCs w:val="24"/>
        </w:rPr>
      </w:pPr>
      <w:r w:rsidRPr="00CB5CD8">
        <w:rPr>
          <w:rFonts w:ascii="Times New Roman" w:hAnsi="Times New Roman"/>
          <w:sz w:val="24"/>
          <w:szCs w:val="24"/>
        </w:rPr>
        <w:t>Галигузова, Л. Н. Дошкольная педагогика : учебник и практикум для академического бакалавриата / Л. Н. Галигузова, С. Ю. Мещерякова-Замогильная. — 2-е изд., испр. и доп. — М. : Издательство Юрайт, 201</w:t>
      </w:r>
      <w:r>
        <w:rPr>
          <w:rFonts w:ascii="Times New Roman" w:hAnsi="Times New Roman"/>
          <w:sz w:val="24"/>
          <w:szCs w:val="24"/>
        </w:rPr>
        <w:t>8</w:t>
      </w:r>
      <w:r w:rsidRPr="00CB5CD8">
        <w:rPr>
          <w:rFonts w:ascii="Times New Roman" w:hAnsi="Times New Roman"/>
          <w:sz w:val="24"/>
          <w:szCs w:val="24"/>
        </w:rPr>
        <w:t xml:space="preserve">. — 253 с. — (Серия : Бакалавр. Академический курс). — ISBN 978-5-534-06283-0. — Режим доступа : </w:t>
      </w:r>
      <w:hyperlink r:id="rId7" w:history="1">
        <w:r w:rsidRPr="00F67554">
          <w:rPr>
            <w:rStyle w:val="a8"/>
            <w:rFonts w:ascii="Times New Roman" w:hAnsi="Times New Roman"/>
            <w:sz w:val="24"/>
            <w:szCs w:val="24"/>
          </w:rPr>
          <w:t>www.biblio-online.ru/book/0211E544-F38E-416B-91F6-5989C1E5143F</w:t>
        </w:r>
      </w:hyperlink>
      <w:r w:rsidRPr="00CB5CD8">
        <w:rPr>
          <w:rFonts w:ascii="Times New Roman" w:hAnsi="Times New Roman"/>
          <w:sz w:val="24"/>
          <w:szCs w:val="24"/>
        </w:rPr>
        <w:t>.</w:t>
      </w:r>
    </w:p>
    <w:p w:rsidR="008E73E7" w:rsidRPr="00105472" w:rsidRDefault="008E73E7" w:rsidP="00E71431">
      <w:pPr>
        <w:ind w:firstLine="709"/>
        <w:jc w:val="both"/>
        <w:rPr>
          <w:b/>
          <w:sz w:val="24"/>
          <w:szCs w:val="24"/>
        </w:rPr>
      </w:pPr>
    </w:p>
    <w:p w:rsidR="008E73E7" w:rsidRPr="001B2D60" w:rsidRDefault="008E73E7" w:rsidP="00E71431">
      <w:pPr>
        <w:widowControl/>
        <w:tabs>
          <w:tab w:val="left" w:pos="406"/>
        </w:tabs>
        <w:autoSpaceDE/>
        <w:autoSpaceDN/>
        <w:adjustRightInd/>
        <w:ind w:firstLine="709"/>
        <w:jc w:val="center"/>
        <w:rPr>
          <w:b/>
          <w:bCs/>
          <w:i/>
          <w:color w:val="000000"/>
          <w:sz w:val="24"/>
          <w:szCs w:val="24"/>
        </w:rPr>
      </w:pPr>
      <w:r w:rsidRPr="001B2D60">
        <w:rPr>
          <w:b/>
          <w:bCs/>
          <w:i/>
          <w:color w:val="000000"/>
          <w:sz w:val="24"/>
          <w:szCs w:val="24"/>
        </w:rPr>
        <w:t>Дополнительная:</w:t>
      </w:r>
    </w:p>
    <w:p w:rsidR="00CB5CD8" w:rsidRPr="00CB5CD8" w:rsidRDefault="00CB5CD8" w:rsidP="00E71431">
      <w:pPr>
        <w:numPr>
          <w:ilvl w:val="0"/>
          <w:numId w:val="8"/>
        </w:numPr>
        <w:ind w:left="0" w:firstLine="709"/>
        <w:jc w:val="both"/>
        <w:rPr>
          <w:sz w:val="24"/>
          <w:szCs w:val="24"/>
          <w:shd w:val="clear" w:color="auto" w:fill="FFFFFF"/>
        </w:rPr>
      </w:pPr>
      <w:r w:rsidRPr="00CB5CD8">
        <w:rPr>
          <w:color w:val="000000"/>
          <w:sz w:val="24"/>
          <w:szCs w:val="24"/>
        </w:rPr>
        <w:t>Дошкольное образование. Практикум по дисциплинам профессионального учебного цикла : учеб. пособие для вузов / О. М. Газина [и др.] ; под ред. О. М. Газиной, В. И. Яшиной. — 2-е изд., испр. и доп. — М. : Издательство Юрайт, 201</w:t>
      </w:r>
      <w:r>
        <w:rPr>
          <w:color w:val="000000"/>
          <w:sz w:val="24"/>
          <w:szCs w:val="24"/>
        </w:rPr>
        <w:t>8</w:t>
      </w:r>
      <w:r w:rsidRPr="00CB5CD8">
        <w:rPr>
          <w:color w:val="000000"/>
          <w:sz w:val="24"/>
          <w:szCs w:val="24"/>
        </w:rPr>
        <w:t xml:space="preserve">. — 111 с. — (Серия : Образовательный процесс). — ISBN 978-5-534-09051-2. — Режим доступа : </w:t>
      </w:r>
      <w:hyperlink r:id="rId8" w:history="1">
        <w:r w:rsidRPr="00F67554">
          <w:rPr>
            <w:rStyle w:val="a8"/>
            <w:sz w:val="24"/>
            <w:szCs w:val="24"/>
          </w:rPr>
          <w:t>www.biblio-online.ru/book/E522D062-C113-43E7-AE6B-9BD015A19084</w:t>
        </w:r>
      </w:hyperlink>
      <w:r w:rsidRPr="00CB5CD8">
        <w:rPr>
          <w:color w:val="000000"/>
          <w:sz w:val="24"/>
          <w:szCs w:val="24"/>
        </w:rPr>
        <w:t>.</w:t>
      </w:r>
    </w:p>
    <w:p w:rsidR="00CB5CD8" w:rsidRDefault="00CB5CD8" w:rsidP="00E71431">
      <w:pPr>
        <w:numPr>
          <w:ilvl w:val="0"/>
          <w:numId w:val="8"/>
        </w:numPr>
        <w:ind w:left="0" w:firstLine="709"/>
        <w:jc w:val="both"/>
        <w:rPr>
          <w:sz w:val="24"/>
          <w:szCs w:val="24"/>
          <w:shd w:val="clear" w:color="auto" w:fill="FFFFFF"/>
        </w:rPr>
      </w:pPr>
      <w:r w:rsidRPr="00CB5CD8">
        <w:rPr>
          <w:sz w:val="24"/>
          <w:szCs w:val="24"/>
          <w:shd w:val="clear" w:color="auto" w:fill="FFFFFF"/>
        </w:rPr>
        <w:t>Методика воспитания и обучения в области дошкольного образования : учебник и практикум для академического бакалавриата / Л. В. Коломийченко [и др.] ; под общ. ред. Л. В. Коломийченко. — 2-е изд., перераб. и доп. — М. : Издательство Юрайт, 201</w:t>
      </w:r>
      <w:r>
        <w:rPr>
          <w:sz w:val="24"/>
          <w:szCs w:val="24"/>
          <w:shd w:val="clear" w:color="auto" w:fill="FFFFFF"/>
        </w:rPr>
        <w:t>8</w:t>
      </w:r>
      <w:r w:rsidRPr="00CB5CD8">
        <w:rPr>
          <w:sz w:val="24"/>
          <w:szCs w:val="24"/>
          <w:shd w:val="clear" w:color="auto" w:fill="FFFFFF"/>
        </w:rPr>
        <w:t xml:space="preserve">. — 210 с. — (Серия : Образовательный процесс). — ISBN 978-5-534-06323-3. — </w:t>
      </w:r>
      <w:r w:rsidRPr="00CB5CD8">
        <w:rPr>
          <w:sz w:val="24"/>
          <w:szCs w:val="24"/>
          <w:shd w:val="clear" w:color="auto" w:fill="FFFFFF"/>
        </w:rPr>
        <w:lastRenderedPageBreak/>
        <w:t xml:space="preserve">Режим доступа : </w:t>
      </w:r>
      <w:hyperlink r:id="rId9" w:history="1">
        <w:r w:rsidRPr="00F67554">
          <w:rPr>
            <w:rStyle w:val="a8"/>
            <w:sz w:val="24"/>
            <w:szCs w:val="24"/>
            <w:shd w:val="clear" w:color="auto" w:fill="FFFFFF"/>
          </w:rPr>
          <w:t>www.biblio-online.ru/book/FE15A127-A9D8-40BB-A0AE-C259AF30F95D</w:t>
        </w:r>
      </w:hyperlink>
      <w:r w:rsidRPr="00CB5CD8">
        <w:rPr>
          <w:sz w:val="24"/>
          <w:szCs w:val="24"/>
          <w:shd w:val="clear" w:color="auto" w:fill="FFFFFF"/>
        </w:rPr>
        <w:t>.</w:t>
      </w:r>
    </w:p>
    <w:p w:rsidR="00E71431" w:rsidRDefault="00E71431" w:rsidP="00E71431">
      <w:pPr>
        <w:numPr>
          <w:ilvl w:val="0"/>
          <w:numId w:val="8"/>
        </w:numPr>
        <w:ind w:left="0" w:firstLine="709"/>
        <w:jc w:val="both"/>
        <w:rPr>
          <w:sz w:val="24"/>
          <w:szCs w:val="24"/>
          <w:shd w:val="clear" w:color="auto" w:fill="FFFFFF"/>
        </w:rPr>
      </w:pPr>
      <w:r w:rsidRPr="00E71431">
        <w:rPr>
          <w:sz w:val="24"/>
          <w:szCs w:val="24"/>
          <w:shd w:val="clear" w:color="auto" w:fill="FFFFFF"/>
        </w:rPr>
        <w:t>Методика обучения и воспитания в области дошкольного образования : учебник и практикум для академического бакалавриата / Н. В. Микляева [и др.] ; под ред. Н. В. Микляевой. — М. : Издательство Юрайт, 201</w:t>
      </w:r>
      <w:r>
        <w:rPr>
          <w:sz w:val="24"/>
          <w:szCs w:val="24"/>
          <w:shd w:val="clear" w:color="auto" w:fill="FFFFFF"/>
        </w:rPr>
        <w:t>8</w:t>
      </w:r>
      <w:r w:rsidRPr="00E71431">
        <w:rPr>
          <w:sz w:val="24"/>
          <w:szCs w:val="24"/>
          <w:shd w:val="clear" w:color="auto" w:fill="FFFFFF"/>
        </w:rPr>
        <w:t xml:space="preserve">. — 434 с. — (Серия : Образовательный процесс). — ISBN 978-5-534-06129-1. — Режим доступа : </w:t>
      </w:r>
      <w:hyperlink r:id="rId10" w:history="1">
        <w:r w:rsidRPr="00F67554">
          <w:rPr>
            <w:rStyle w:val="a8"/>
            <w:sz w:val="24"/>
            <w:szCs w:val="24"/>
            <w:shd w:val="clear" w:color="auto" w:fill="FFFFFF"/>
          </w:rPr>
          <w:t>www.biblio-online.ru/book/3DB2C4A8-0CA1-4A11-9939-CC000052E46C</w:t>
        </w:r>
      </w:hyperlink>
      <w:r w:rsidRPr="00E71431">
        <w:rPr>
          <w:sz w:val="24"/>
          <w:szCs w:val="24"/>
          <w:shd w:val="clear" w:color="auto" w:fill="FFFFFF"/>
        </w:rPr>
        <w:t>.</w:t>
      </w:r>
    </w:p>
    <w:p w:rsidR="00E71431" w:rsidRDefault="00E71431" w:rsidP="00E71431">
      <w:pPr>
        <w:numPr>
          <w:ilvl w:val="0"/>
          <w:numId w:val="8"/>
        </w:numPr>
        <w:ind w:left="0" w:firstLine="709"/>
        <w:jc w:val="both"/>
        <w:rPr>
          <w:sz w:val="24"/>
          <w:szCs w:val="24"/>
          <w:shd w:val="clear" w:color="auto" w:fill="FFFFFF"/>
        </w:rPr>
      </w:pPr>
      <w:r w:rsidRPr="00E71431">
        <w:rPr>
          <w:sz w:val="24"/>
          <w:szCs w:val="24"/>
          <w:shd w:val="clear" w:color="auto" w:fill="FFFFFF"/>
        </w:rPr>
        <w:t>Крежевских, О. В. Развивающая предметно-пространственная среда дошкольной образовательной организации : учеб. пособие для академического бакалавриата / О. В. Крежевских. — 2-е изд., перераб. и доп. — М. : Издательство Юрайт, 201</w:t>
      </w:r>
      <w:r>
        <w:rPr>
          <w:sz w:val="24"/>
          <w:szCs w:val="24"/>
          <w:shd w:val="clear" w:color="auto" w:fill="FFFFFF"/>
        </w:rPr>
        <w:t>8</w:t>
      </w:r>
      <w:r w:rsidRPr="00E71431">
        <w:rPr>
          <w:sz w:val="24"/>
          <w:szCs w:val="24"/>
          <w:shd w:val="clear" w:color="auto" w:fill="FFFFFF"/>
        </w:rPr>
        <w:t xml:space="preserve">. — 165 с. — (Серия : Университеты России). — ISBN 978-5-534-05042-4. — Режим доступа : </w:t>
      </w:r>
      <w:hyperlink r:id="rId11" w:history="1">
        <w:r w:rsidR="00D53576">
          <w:rPr>
            <w:rStyle w:val="a8"/>
            <w:sz w:val="24"/>
            <w:szCs w:val="24"/>
            <w:shd w:val="clear" w:color="auto" w:fill="FFFFFF"/>
          </w:rPr>
          <w:t>www.biblio-online.ru/book/5CE1CDAC-1D5E-4969-AF81-021C9B42144B.</w:t>
        </w:r>
      </w:hyperlink>
    </w:p>
    <w:p w:rsidR="008E73E7" w:rsidRPr="001B2D60" w:rsidRDefault="008E73E7" w:rsidP="008E73E7">
      <w:pPr>
        <w:rPr>
          <w:sz w:val="24"/>
          <w:szCs w:val="24"/>
          <w:shd w:val="clear" w:color="auto" w:fill="FFFFFF"/>
        </w:rPr>
      </w:pPr>
    </w:p>
    <w:p w:rsidR="0010658D" w:rsidRPr="00793E1B" w:rsidRDefault="0010658D" w:rsidP="0010658D">
      <w:pPr>
        <w:keepNext/>
        <w:widowControl/>
        <w:tabs>
          <w:tab w:val="left" w:pos="708"/>
        </w:tabs>
        <w:autoSpaceDE/>
        <w:adjustRightInd/>
        <w:jc w:val="both"/>
        <w:rPr>
          <w:i/>
          <w:color w:val="000000"/>
          <w:sz w:val="24"/>
          <w:szCs w:val="24"/>
        </w:rPr>
      </w:pPr>
    </w:p>
    <w:p w:rsidR="00E71431" w:rsidRPr="00793E1B" w:rsidRDefault="00E71431" w:rsidP="00E71431">
      <w:pPr>
        <w:ind w:firstLine="709"/>
        <w:jc w:val="both"/>
        <w:rPr>
          <w:b/>
          <w:color w:val="000000"/>
          <w:sz w:val="24"/>
          <w:szCs w:val="24"/>
        </w:rPr>
      </w:pPr>
      <w:r>
        <w:rPr>
          <w:b/>
          <w:color w:val="000000"/>
          <w:sz w:val="24"/>
          <w:szCs w:val="24"/>
        </w:rPr>
        <w:t>8</w:t>
      </w:r>
      <w:r w:rsidRPr="00793E1B">
        <w:rPr>
          <w:b/>
          <w:color w:val="000000"/>
          <w:sz w:val="24"/>
          <w:szCs w:val="24"/>
        </w:rPr>
        <w:t xml:space="preserve">. Перечень ресурсов информационно-телекоммуникационной сети </w:t>
      </w:r>
      <w:r>
        <w:rPr>
          <w:b/>
          <w:color w:val="000000"/>
          <w:sz w:val="24"/>
          <w:szCs w:val="24"/>
        </w:rPr>
        <w:t>«</w:t>
      </w:r>
      <w:r w:rsidRPr="00793E1B">
        <w:rPr>
          <w:b/>
          <w:color w:val="000000"/>
          <w:sz w:val="24"/>
          <w:szCs w:val="24"/>
        </w:rPr>
        <w:t>Интернет</w:t>
      </w:r>
      <w:r>
        <w:rPr>
          <w:b/>
          <w:color w:val="000000"/>
          <w:sz w:val="24"/>
          <w:szCs w:val="24"/>
        </w:rPr>
        <w:t>»</w:t>
      </w:r>
      <w:r w:rsidRPr="00793E1B">
        <w:rPr>
          <w:b/>
          <w:color w:val="000000"/>
          <w:sz w:val="24"/>
          <w:szCs w:val="24"/>
        </w:rPr>
        <w:t>, необходимых для освоения дисциплины</w:t>
      </w:r>
    </w:p>
    <w:p w:rsidR="00E71431" w:rsidRPr="00793E1B" w:rsidRDefault="00E71431" w:rsidP="00E71431">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sidRPr="00793E1B">
        <w:rPr>
          <w:rFonts w:ascii="Times New Roman" w:hAnsi="Times New Roman"/>
          <w:color w:val="000000"/>
          <w:sz w:val="24"/>
          <w:szCs w:val="24"/>
        </w:rPr>
        <w:t xml:space="preserve">  Режим доступа: </w:t>
      </w:r>
      <w:hyperlink r:id="rId12" w:history="1">
        <w:r w:rsidR="004425CB">
          <w:rPr>
            <w:rStyle w:val="a8"/>
            <w:rFonts w:ascii="Times New Roman" w:hAnsi="Times New Roman"/>
            <w:sz w:val="24"/>
            <w:szCs w:val="24"/>
          </w:rPr>
          <w:t>http://www.iprbookshop.ru</w:t>
        </w:r>
      </w:hyperlink>
    </w:p>
    <w:p w:rsidR="00E71431" w:rsidRPr="00793E1B" w:rsidRDefault="00E71431" w:rsidP="00E71431">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издательства </w:t>
      </w:r>
      <w:r>
        <w:rPr>
          <w:rFonts w:ascii="Times New Roman" w:hAnsi="Times New Roman"/>
          <w:color w:val="000000"/>
          <w:sz w:val="24"/>
          <w:szCs w:val="24"/>
        </w:rPr>
        <w:t>«</w:t>
      </w:r>
      <w:r w:rsidRPr="00793E1B">
        <w:rPr>
          <w:rFonts w:ascii="Times New Roman" w:hAnsi="Times New Roman"/>
          <w:color w:val="000000"/>
          <w:sz w:val="24"/>
          <w:szCs w:val="24"/>
        </w:rPr>
        <w:t>Юрайт</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3" w:history="1">
        <w:r w:rsidR="004425CB">
          <w:rPr>
            <w:rStyle w:val="a8"/>
            <w:rFonts w:ascii="Times New Roman" w:hAnsi="Times New Roman"/>
            <w:sz w:val="24"/>
            <w:szCs w:val="24"/>
          </w:rPr>
          <w:t>http://biblio-online.ru</w:t>
        </w:r>
      </w:hyperlink>
    </w:p>
    <w:p w:rsidR="00E71431" w:rsidRPr="00793E1B" w:rsidRDefault="00E71431" w:rsidP="00E71431">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4" w:history="1">
        <w:r w:rsidR="004425CB">
          <w:rPr>
            <w:rStyle w:val="a8"/>
            <w:rFonts w:ascii="Times New Roman" w:hAnsi="Times New Roman"/>
            <w:sz w:val="24"/>
            <w:szCs w:val="24"/>
          </w:rPr>
          <w:t>http://window.edu.ru/</w:t>
        </w:r>
      </w:hyperlink>
    </w:p>
    <w:p w:rsidR="00E71431" w:rsidRPr="00793E1B" w:rsidRDefault="00E71431" w:rsidP="00E71431">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Научная электронная библиотека e-library.ru Режим доступа: </w:t>
      </w:r>
      <w:hyperlink r:id="rId15" w:history="1">
        <w:r w:rsidR="004425CB">
          <w:rPr>
            <w:rStyle w:val="a8"/>
            <w:rFonts w:ascii="Times New Roman" w:hAnsi="Times New Roman"/>
            <w:sz w:val="24"/>
            <w:szCs w:val="24"/>
          </w:rPr>
          <w:t>http://elibrary.ru</w:t>
        </w:r>
      </w:hyperlink>
    </w:p>
    <w:p w:rsidR="00E71431" w:rsidRPr="00793E1B" w:rsidRDefault="00E71431" w:rsidP="00E71431">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Ресурсы издательства Elsevier Режим доступа:  </w:t>
      </w:r>
      <w:hyperlink r:id="rId16" w:history="1">
        <w:r w:rsidR="004425CB">
          <w:rPr>
            <w:rStyle w:val="a8"/>
            <w:rFonts w:ascii="Times New Roman" w:hAnsi="Times New Roman"/>
            <w:sz w:val="24"/>
            <w:szCs w:val="24"/>
          </w:rPr>
          <w:t>http://www.sciencedirect.com</w:t>
        </w:r>
      </w:hyperlink>
    </w:p>
    <w:p w:rsidR="00E71431" w:rsidRPr="00793E1B" w:rsidRDefault="00E71431" w:rsidP="00E71431">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Федеральный портал </w:t>
      </w:r>
      <w:r>
        <w:rPr>
          <w:rFonts w:ascii="Times New Roman" w:hAnsi="Times New Roman"/>
          <w:color w:val="000000"/>
          <w:sz w:val="24"/>
          <w:szCs w:val="24"/>
        </w:rPr>
        <w:t>«</w:t>
      </w:r>
      <w:r w:rsidRPr="00793E1B">
        <w:rPr>
          <w:rFonts w:ascii="Times New Roman" w:hAnsi="Times New Roman"/>
          <w:color w:val="000000"/>
          <w:sz w:val="24"/>
          <w:szCs w:val="24"/>
        </w:rPr>
        <w:t>Российское образование</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7" w:history="1">
        <w:r w:rsidR="00D53576">
          <w:rPr>
            <w:rStyle w:val="a8"/>
            <w:rFonts w:ascii="Times New Roman" w:hAnsi="Times New Roman"/>
            <w:sz w:val="24"/>
            <w:szCs w:val="24"/>
          </w:rPr>
          <w:t>www.edu.ru</w:t>
        </w:r>
      </w:hyperlink>
    </w:p>
    <w:p w:rsidR="00E71431" w:rsidRPr="00793E1B" w:rsidRDefault="00E71431" w:rsidP="00E71431">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Кембриджского университета Режим доступа: </w:t>
      </w:r>
      <w:hyperlink r:id="rId18" w:history="1">
        <w:r w:rsidR="004425CB">
          <w:rPr>
            <w:rStyle w:val="a8"/>
            <w:rFonts w:ascii="Times New Roman" w:hAnsi="Times New Roman"/>
            <w:sz w:val="24"/>
            <w:szCs w:val="24"/>
          </w:rPr>
          <w:t>http://journals.cambridge.org</w:t>
        </w:r>
      </w:hyperlink>
    </w:p>
    <w:p w:rsidR="00E71431" w:rsidRPr="00793E1B" w:rsidRDefault="00E71431" w:rsidP="00E71431">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Оксфордского университета Режим доступа:  </w:t>
      </w:r>
      <w:hyperlink r:id="rId19" w:history="1">
        <w:r w:rsidR="004425CB">
          <w:rPr>
            <w:rStyle w:val="a8"/>
            <w:rFonts w:ascii="Times New Roman" w:hAnsi="Times New Roman"/>
            <w:sz w:val="24"/>
            <w:szCs w:val="24"/>
          </w:rPr>
          <w:t>http://www.oxfordjoumals.org</w:t>
        </w:r>
      </w:hyperlink>
    </w:p>
    <w:p w:rsidR="00E71431" w:rsidRPr="00793E1B" w:rsidRDefault="00E71431" w:rsidP="00E71431">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Словари и энциклопедии на Академике Режим доступа: </w:t>
      </w:r>
      <w:hyperlink r:id="rId20" w:history="1">
        <w:r w:rsidR="004425CB">
          <w:rPr>
            <w:rStyle w:val="a8"/>
            <w:rFonts w:ascii="Times New Roman" w:hAnsi="Times New Roman"/>
            <w:sz w:val="24"/>
            <w:szCs w:val="24"/>
          </w:rPr>
          <w:t>http://dic.academic.ru/</w:t>
        </w:r>
      </w:hyperlink>
    </w:p>
    <w:p w:rsidR="00E71431" w:rsidRPr="00793E1B" w:rsidRDefault="00E71431" w:rsidP="00E71431">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1" w:history="1">
        <w:r w:rsidR="004425CB">
          <w:rPr>
            <w:rStyle w:val="a8"/>
            <w:rFonts w:ascii="Times New Roman" w:hAnsi="Times New Roman"/>
            <w:sz w:val="24"/>
            <w:szCs w:val="24"/>
          </w:rPr>
          <w:t>http://www.benran.ru</w:t>
        </w:r>
      </w:hyperlink>
    </w:p>
    <w:p w:rsidR="00E71431" w:rsidRPr="00793E1B" w:rsidRDefault="00E71431" w:rsidP="00E71431">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2" w:history="1">
        <w:r w:rsidR="004425CB">
          <w:rPr>
            <w:rStyle w:val="a8"/>
            <w:rFonts w:ascii="Times New Roman" w:hAnsi="Times New Roman"/>
            <w:sz w:val="24"/>
            <w:szCs w:val="24"/>
          </w:rPr>
          <w:t>http://www.gks.ru</w:t>
        </w:r>
      </w:hyperlink>
    </w:p>
    <w:p w:rsidR="00E71431" w:rsidRPr="00793E1B" w:rsidRDefault="00E71431" w:rsidP="00E71431">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3" w:history="1">
        <w:r w:rsidR="004425CB">
          <w:rPr>
            <w:rStyle w:val="a8"/>
            <w:rFonts w:ascii="Times New Roman" w:hAnsi="Times New Roman"/>
            <w:sz w:val="24"/>
            <w:szCs w:val="24"/>
          </w:rPr>
          <w:t>http://diss.rsl.ru</w:t>
        </w:r>
      </w:hyperlink>
    </w:p>
    <w:p w:rsidR="00E71431" w:rsidRPr="00793E1B" w:rsidRDefault="00E71431" w:rsidP="00E71431">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4" w:history="1">
        <w:r w:rsidR="004425CB">
          <w:rPr>
            <w:rStyle w:val="a8"/>
            <w:rFonts w:ascii="Times New Roman" w:hAnsi="Times New Roman"/>
            <w:sz w:val="24"/>
            <w:szCs w:val="24"/>
          </w:rPr>
          <w:t>http://ru.spinform.ru</w:t>
        </w:r>
      </w:hyperlink>
    </w:p>
    <w:p w:rsidR="0010658D" w:rsidRPr="00793E1B" w:rsidRDefault="0010658D" w:rsidP="0010658D">
      <w:pPr>
        <w:ind w:firstLine="709"/>
        <w:jc w:val="both"/>
        <w:rPr>
          <w:rFonts w:eastAsia="Calibri"/>
          <w:color w:val="000000"/>
          <w:sz w:val="24"/>
          <w:szCs w:val="24"/>
        </w:rPr>
      </w:pPr>
      <w:r w:rsidRPr="00793E1B">
        <w:rPr>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93E1B">
        <w:rPr>
          <w:rFonts w:eastAsia="Calibri"/>
          <w:color w:val="000000"/>
          <w:sz w:val="24"/>
          <w:szCs w:val="24"/>
        </w:rPr>
        <w:t xml:space="preserve"> </w:t>
      </w:r>
      <w:r w:rsidRPr="00793E1B">
        <w:rPr>
          <w:color w:val="000000"/>
          <w:sz w:val="24"/>
          <w:szCs w:val="24"/>
        </w:rPr>
        <w:t>информационно-образовательной среде Академии. Электронно-библиотечная система</w:t>
      </w:r>
      <w:r w:rsidRPr="00793E1B">
        <w:rPr>
          <w:rFonts w:eastAsia="Calibri"/>
          <w:color w:val="000000"/>
          <w:sz w:val="24"/>
          <w:szCs w:val="24"/>
        </w:rPr>
        <w:t xml:space="preserve"> </w:t>
      </w:r>
      <w:r w:rsidRPr="00793E1B">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93E1B">
        <w:rPr>
          <w:rFonts w:eastAsia="Calibri"/>
          <w:color w:val="000000"/>
          <w:sz w:val="24"/>
          <w:szCs w:val="24"/>
        </w:rPr>
        <w:t xml:space="preserve"> </w:t>
      </w:r>
      <w:r w:rsidRPr="00793E1B">
        <w:rPr>
          <w:color w:val="000000"/>
          <w:sz w:val="24"/>
          <w:szCs w:val="24"/>
        </w:rPr>
        <w:t xml:space="preserve">доступ к информационно-телекоммуникационной сети </w:t>
      </w:r>
      <w:r>
        <w:rPr>
          <w:color w:val="000000"/>
          <w:sz w:val="24"/>
          <w:szCs w:val="24"/>
        </w:rPr>
        <w:t>«</w:t>
      </w:r>
      <w:r w:rsidRPr="00793E1B">
        <w:rPr>
          <w:color w:val="000000"/>
          <w:sz w:val="24"/>
          <w:szCs w:val="24"/>
        </w:rPr>
        <w:t>Интернет</w:t>
      </w:r>
      <w:r>
        <w:rPr>
          <w:color w:val="000000"/>
          <w:sz w:val="24"/>
          <w:szCs w:val="24"/>
        </w:rPr>
        <w:t>»</w:t>
      </w:r>
      <w:r w:rsidRPr="00793E1B">
        <w:rPr>
          <w:color w:val="000000"/>
          <w:sz w:val="24"/>
          <w:szCs w:val="24"/>
        </w:rPr>
        <w:t>, и отвечает техническим требованиям организации как на территории</w:t>
      </w:r>
      <w:r w:rsidRPr="00793E1B">
        <w:rPr>
          <w:rFonts w:eastAsia="Calibri"/>
          <w:color w:val="000000"/>
          <w:sz w:val="24"/>
          <w:szCs w:val="24"/>
        </w:rPr>
        <w:t xml:space="preserve"> </w:t>
      </w:r>
      <w:r w:rsidRPr="00793E1B">
        <w:rPr>
          <w:color w:val="000000"/>
          <w:sz w:val="24"/>
          <w:szCs w:val="24"/>
        </w:rPr>
        <w:t>организации, так и вне ее.</w:t>
      </w:r>
    </w:p>
    <w:p w:rsidR="0010658D" w:rsidRPr="00793E1B" w:rsidRDefault="0010658D" w:rsidP="0010658D">
      <w:pPr>
        <w:ind w:firstLine="709"/>
        <w:jc w:val="both"/>
        <w:rPr>
          <w:rFonts w:eastAsia="Calibri"/>
          <w:color w:val="000000"/>
          <w:sz w:val="24"/>
          <w:szCs w:val="24"/>
        </w:rPr>
      </w:pPr>
      <w:r w:rsidRPr="00793E1B">
        <w:rPr>
          <w:color w:val="000000"/>
          <w:sz w:val="24"/>
          <w:szCs w:val="24"/>
        </w:rPr>
        <w:t>Электронная информационно-образовательная среда Академии обеспечивает:</w:t>
      </w:r>
      <w:r w:rsidRPr="00793E1B">
        <w:rPr>
          <w:rFonts w:eastAsia="Calibri"/>
          <w:color w:val="000000"/>
          <w:sz w:val="24"/>
          <w:szCs w:val="24"/>
        </w:rPr>
        <w:t xml:space="preserve"> </w:t>
      </w:r>
      <w:r w:rsidRPr="00793E1B">
        <w:rPr>
          <w:color w:val="000000"/>
          <w:sz w:val="24"/>
          <w:szCs w:val="24"/>
        </w:rPr>
        <w:t>доступ к учебным планам, рабочим программам дисциплин (модулей), практик, к</w:t>
      </w:r>
      <w:r w:rsidRPr="00793E1B">
        <w:rPr>
          <w:rFonts w:eastAsia="Calibri"/>
          <w:color w:val="000000"/>
          <w:sz w:val="24"/>
          <w:szCs w:val="24"/>
        </w:rPr>
        <w:t xml:space="preserve"> </w:t>
      </w:r>
      <w:r w:rsidRPr="00793E1B">
        <w:rPr>
          <w:color w:val="000000"/>
          <w:sz w:val="24"/>
          <w:szCs w:val="24"/>
        </w:rPr>
        <w:t>изданиям электронных библиотечных систем и электронным образовательным ресурсам,</w:t>
      </w:r>
      <w:r w:rsidRPr="00793E1B">
        <w:rPr>
          <w:rFonts w:eastAsia="Calibri"/>
          <w:color w:val="000000"/>
          <w:sz w:val="24"/>
          <w:szCs w:val="24"/>
        </w:rPr>
        <w:t xml:space="preserve"> </w:t>
      </w:r>
      <w:r w:rsidRPr="00793E1B">
        <w:rPr>
          <w:color w:val="000000"/>
          <w:sz w:val="24"/>
          <w:szCs w:val="24"/>
        </w:rPr>
        <w:t>указанным в рабочих программах;</w:t>
      </w:r>
      <w:r w:rsidRPr="00793E1B">
        <w:rPr>
          <w:rFonts w:eastAsia="Calibri"/>
          <w:color w:val="000000"/>
          <w:sz w:val="24"/>
          <w:szCs w:val="24"/>
        </w:rPr>
        <w:t xml:space="preserve"> </w:t>
      </w:r>
      <w:r w:rsidRPr="00793E1B">
        <w:rPr>
          <w:color w:val="000000"/>
          <w:sz w:val="24"/>
          <w:szCs w:val="24"/>
        </w:rPr>
        <w:t>фиксацию хода образовательного процесса, результатов промежуточной аттестации</w:t>
      </w:r>
      <w:r w:rsidRPr="00793E1B">
        <w:rPr>
          <w:rFonts w:eastAsia="Calibri"/>
          <w:color w:val="000000"/>
          <w:sz w:val="24"/>
          <w:szCs w:val="24"/>
        </w:rPr>
        <w:t xml:space="preserve"> </w:t>
      </w:r>
      <w:r w:rsidRPr="00793E1B">
        <w:rPr>
          <w:color w:val="000000"/>
          <w:sz w:val="24"/>
          <w:szCs w:val="24"/>
        </w:rPr>
        <w:t>и результатов освоения основной образовательной программы;</w:t>
      </w:r>
      <w:r w:rsidRPr="00793E1B">
        <w:rPr>
          <w:rFonts w:eastAsia="Calibri"/>
          <w:color w:val="000000"/>
          <w:sz w:val="24"/>
          <w:szCs w:val="24"/>
        </w:rPr>
        <w:t xml:space="preserve"> </w:t>
      </w:r>
      <w:r w:rsidRPr="00793E1B">
        <w:rPr>
          <w:color w:val="000000"/>
          <w:sz w:val="24"/>
          <w:szCs w:val="24"/>
        </w:rPr>
        <w:t>проведение всех видов занятий, процедур оценки результатов обучения, реализация</w:t>
      </w:r>
      <w:r w:rsidRPr="00793E1B">
        <w:rPr>
          <w:rFonts w:eastAsia="Calibri"/>
          <w:color w:val="000000"/>
          <w:sz w:val="24"/>
          <w:szCs w:val="24"/>
        </w:rPr>
        <w:t xml:space="preserve"> </w:t>
      </w:r>
      <w:r w:rsidRPr="00793E1B">
        <w:rPr>
          <w:color w:val="000000"/>
          <w:sz w:val="24"/>
          <w:szCs w:val="24"/>
        </w:rPr>
        <w:t>которых предусмотрена с применением электронного обучения, дистанционных</w:t>
      </w:r>
      <w:r w:rsidRPr="00793E1B">
        <w:rPr>
          <w:rFonts w:eastAsia="Calibri"/>
          <w:color w:val="000000"/>
          <w:sz w:val="24"/>
          <w:szCs w:val="24"/>
        </w:rPr>
        <w:t xml:space="preserve"> </w:t>
      </w:r>
      <w:r w:rsidRPr="00793E1B">
        <w:rPr>
          <w:color w:val="000000"/>
          <w:sz w:val="24"/>
          <w:szCs w:val="24"/>
        </w:rPr>
        <w:t>образовательных технологий;</w:t>
      </w:r>
      <w:r w:rsidRPr="00793E1B">
        <w:rPr>
          <w:rFonts w:eastAsia="Calibri"/>
          <w:color w:val="000000"/>
          <w:sz w:val="24"/>
          <w:szCs w:val="24"/>
        </w:rPr>
        <w:t xml:space="preserve"> </w:t>
      </w:r>
      <w:r w:rsidRPr="00793E1B">
        <w:rPr>
          <w:color w:val="000000"/>
          <w:sz w:val="24"/>
          <w:szCs w:val="24"/>
        </w:rPr>
        <w:t xml:space="preserve">формирование электронного </w:t>
      </w:r>
      <w:r w:rsidRPr="00793E1B">
        <w:rPr>
          <w:color w:val="000000"/>
          <w:sz w:val="24"/>
          <w:szCs w:val="24"/>
        </w:rPr>
        <w:lastRenderedPageBreak/>
        <w:t>портфолио обучающегося, в том числе сохранение</w:t>
      </w:r>
      <w:r w:rsidRPr="00793E1B">
        <w:rPr>
          <w:rFonts w:eastAsia="Calibri"/>
          <w:color w:val="000000"/>
          <w:sz w:val="24"/>
          <w:szCs w:val="24"/>
        </w:rPr>
        <w:t xml:space="preserve"> </w:t>
      </w:r>
      <w:r w:rsidRPr="00793E1B">
        <w:rPr>
          <w:color w:val="000000"/>
          <w:sz w:val="24"/>
          <w:szCs w:val="24"/>
        </w:rPr>
        <w:t>работ обучающегося, рецензий и оценок на эти работы со стороны любых участников</w:t>
      </w:r>
      <w:r w:rsidRPr="00793E1B">
        <w:rPr>
          <w:rFonts w:eastAsia="Calibri"/>
          <w:color w:val="000000"/>
          <w:sz w:val="24"/>
          <w:szCs w:val="24"/>
        </w:rPr>
        <w:t xml:space="preserve"> </w:t>
      </w:r>
      <w:r w:rsidRPr="00793E1B">
        <w:rPr>
          <w:color w:val="000000"/>
          <w:sz w:val="24"/>
          <w:szCs w:val="24"/>
        </w:rPr>
        <w:t>образовательного процесса;</w:t>
      </w:r>
      <w:r w:rsidRPr="00793E1B">
        <w:rPr>
          <w:rFonts w:eastAsia="Calibri"/>
          <w:color w:val="000000"/>
          <w:sz w:val="24"/>
          <w:szCs w:val="24"/>
        </w:rPr>
        <w:t xml:space="preserve"> </w:t>
      </w:r>
      <w:r w:rsidRPr="00793E1B">
        <w:rPr>
          <w:color w:val="000000"/>
          <w:sz w:val="24"/>
          <w:szCs w:val="24"/>
        </w:rPr>
        <w:t>взаимодействие между участниками образовательного процесса, в том числе</w:t>
      </w:r>
      <w:r w:rsidRPr="00793E1B">
        <w:rPr>
          <w:rFonts w:eastAsia="Calibri"/>
          <w:color w:val="000000"/>
          <w:sz w:val="24"/>
          <w:szCs w:val="24"/>
        </w:rPr>
        <w:t xml:space="preserve"> </w:t>
      </w:r>
      <w:r w:rsidRPr="00793E1B">
        <w:rPr>
          <w:color w:val="000000"/>
          <w:sz w:val="24"/>
          <w:szCs w:val="24"/>
        </w:rPr>
        <w:t xml:space="preserve">синхронное и (или) асинхронное взаимодействие посредством сети </w:t>
      </w:r>
      <w:r>
        <w:rPr>
          <w:color w:val="000000"/>
          <w:sz w:val="24"/>
          <w:szCs w:val="24"/>
        </w:rPr>
        <w:t>«</w:t>
      </w:r>
      <w:r w:rsidRPr="00793E1B">
        <w:rPr>
          <w:color w:val="000000"/>
          <w:sz w:val="24"/>
          <w:szCs w:val="24"/>
        </w:rPr>
        <w:t>Интернет</w:t>
      </w:r>
      <w:r>
        <w:rPr>
          <w:color w:val="000000"/>
          <w:sz w:val="24"/>
          <w:szCs w:val="24"/>
        </w:rPr>
        <w:t>»</w:t>
      </w:r>
      <w:r w:rsidRPr="00793E1B">
        <w:rPr>
          <w:color w:val="000000"/>
          <w:sz w:val="24"/>
          <w:szCs w:val="24"/>
        </w:rPr>
        <w:t>.</w:t>
      </w:r>
    </w:p>
    <w:p w:rsidR="0010658D" w:rsidRPr="00793E1B" w:rsidRDefault="0010658D" w:rsidP="0010658D">
      <w:pPr>
        <w:widowControl/>
        <w:autoSpaceDE/>
        <w:autoSpaceDN/>
        <w:adjustRightInd/>
        <w:contextualSpacing/>
        <w:jc w:val="both"/>
        <w:rPr>
          <w:rFonts w:eastAsia="Calibri"/>
          <w:color w:val="000000"/>
          <w:sz w:val="24"/>
          <w:szCs w:val="24"/>
          <w:lang w:eastAsia="en-US"/>
        </w:rPr>
      </w:pPr>
    </w:p>
    <w:p w:rsidR="00585571" w:rsidRPr="00585571" w:rsidRDefault="00585571" w:rsidP="00585571">
      <w:pPr>
        <w:widowControl/>
        <w:tabs>
          <w:tab w:val="left" w:pos="993"/>
        </w:tabs>
        <w:autoSpaceDE/>
        <w:autoSpaceDN/>
        <w:adjustRightInd/>
        <w:spacing w:after="200" w:line="276" w:lineRule="auto"/>
        <w:ind w:left="720"/>
        <w:jc w:val="both"/>
        <w:rPr>
          <w:sz w:val="24"/>
          <w:szCs w:val="24"/>
        </w:rPr>
      </w:pPr>
      <w:r w:rsidRPr="00585571">
        <w:rPr>
          <w:b/>
          <w:bCs/>
          <w:color w:val="000000"/>
          <w:sz w:val="24"/>
          <w:szCs w:val="22"/>
        </w:rPr>
        <w:t>10. Современные профессиональные базы данных и информационные справочные системы</w:t>
      </w:r>
    </w:p>
    <w:p w:rsidR="00585571" w:rsidRPr="00585571" w:rsidRDefault="00585571" w:rsidP="00E71431">
      <w:pPr>
        <w:widowControl/>
        <w:numPr>
          <w:ilvl w:val="0"/>
          <w:numId w:val="35"/>
        </w:numPr>
        <w:autoSpaceDE/>
        <w:autoSpaceDN/>
        <w:adjustRightInd/>
        <w:ind w:left="0"/>
        <w:contextualSpacing/>
        <w:rPr>
          <w:rFonts w:eastAsia="Calibri"/>
          <w:color w:val="000000"/>
          <w:sz w:val="24"/>
          <w:szCs w:val="24"/>
          <w:lang w:eastAsia="en-US"/>
        </w:rPr>
      </w:pPr>
      <w:r w:rsidRPr="00585571">
        <w:rPr>
          <w:rFonts w:eastAsia="Calibri"/>
          <w:color w:val="000000"/>
          <w:sz w:val="24"/>
          <w:szCs w:val="24"/>
          <w:lang w:eastAsia="en-US"/>
        </w:rPr>
        <w:t xml:space="preserve">Справочная правовая система «Консультант Плюс» - </w:t>
      </w:r>
      <w:r w:rsidRPr="00585571">
        <w:rPr>
          <w:rFonts w:eastAsia="Calibri"/>
          <w:sz w:val="24"/>
          <w:szCs w:val="24"/>
          <w:lang w:eastAsia="en-US"/>
        </w:rPr>
        <w:t xml:space="preserve">Режим доступа: </w:t>
      </w:r>
      <w:hyperlink r:id="rId25" w:history="1">
        <w:r w:rsidR="004425CB">
          <w:rPr>
            <w:rStyle w:val="a8"/>
            <w:rFonts w:eastAsia="Calibri"/>
            <w:sz w:val="24"/>
            <w:szCs w:val="24"/>
            <w:lang w:eastAsia="en-US"/>
          </w:rPr>
          <w:t>http://www.consultant.ru/edu/student/study/</w:t>
        </w:r>
      </w:hyperlink>
    </w:p>
    <w:p w:rsidR="00585571" w:rsidRPr="00585571" w:rsidRDefault="00585571" w:rsidP="00E71431">
      <w:pPr>
        <w:widowControl/>
        <w:numPr>
          <w:ilvl w:val="0"/>
          <w:numId w:val="35"/>
        </w:numPr>
        <w:autoSpaceDE/>
        <w:autoSpaceDN/>
        <w:adjustRightInd/>
        <w:ind w:left="0"/>
        <w:contextualSpacing/>
        <w:rPr>
          <w:rFonts w:eastAsia="Calibri"/>
          <w:color w:val="000000"/>
          <w:sz w:val="24"/>
          <w:szCs w:val="24"/>
          <w:lang w:eastAsia="en-US"/>
        </w:rPr>
      </w:pPr>
      <w:r w:rsidRPr="00585571">
        <w:rPr>
          <w:rFonts w:eastAsia="Calibri"/>
          <w:color w:val="000000"/>
          <w:sz w:val="24"/>
          <w:szCs w:val="24"/>
          <w:lang w:eastAsia="en-US"/>
        </w:rPr>
        <w:t xml:space="preserve">Справочная правовая система «Гарант» - </w:t>
      </w:r>
      <w:r w:rsidRPr="00585571">
        <w:rPr>
          <w:rFonts w:eastAsia="Calibri"/>
          <w:sz w:val="24"/>
          <w:szCs w:val="24"/>
          <w:lang w:eastAsia="en-US"/>
        </w:rPr>
        <w:t xml:space="preserve">Режим доступа: </w:t>
      </w:r>
      <w:hyperlink r:id="rId26" w:history="1">
        <w:r w:rsidR="004425CB">
          <w:rPr>
            <w:rStyle w:val="a8"/>
            <w:rFonts w:eastAsia="Calibri"/>
            <w:sz w:val="24"/>
            <w:szCs w:val="24"/>
            <w:lang w:eastAsia="en-US"/>
          </w:rPr>
          <w:t>http://edu.garant.ru/omga/</w:t>
        </w:r>
      </w:hyperlink>
    </w:p>
    <w:p w:rsidR="00585571" w:rsidRPr="00585571" w:rsidRDefault="00585571" w:rsidP="00E71431">
      <w:pPr>
        <w:widowControl/>
        <w:numPr>
          <w:ilvl w:val="0"/>
          <w:numId w:val="35"/>
        </w:numPr>
        <w:autoSpaceDE/>
        <w:autoSpaceDN/>
        <w:adjustRightInd/>
        <w:ind w:left="0"/>
        <w:contextualSpacing/>
        <w:jc w:val="both"/>
        <w:rPr>
          <w:color w:val="000000"/>
          <w:sz w:val="24"/>
          <w:szCs w:val="24"/>
        </w:rPr>
      </w:pPr>
      <w:r w:rsidRPr="00585571">
        <w:rPr>
          <w:color w:val="000000"/>
          <w:sz w:val="24"/>
          <w:szCs w:val="24"/>
        </w:rPr>
        <w:t xml:space="preserve">Официальный интернет-портал правовой информации </w:t>
      </w:r>
      <w:hyperlink r:id="rId27" w:history="1">
        <w:r w:rsidR="004425CB">
          <w:rPr>
            <w:rStyle w:val="a8"/>
            <w:sz w:val="24"/>
            <w:szCs w:val="24"/>
          </w:rPr>
          <w:t>http://pravo.gov.ru....</w:t>
        </w:r>
      </w:hyperlink>
      <w:r w:rsidRPr="00585571">
        <w:rPr>
          <w:color w:val="000000"/>
          <w:sz w:val="24"/>
          <w:szCs w:val="24"/>
        </w:rPr>
        <w:t>.</w:t>
      </w:r>
    </w:p>
    <w:p w:rsidR="00585571" w:rsidRPr="00585571" w:rsidRDefault="00585571" w:rsidP="00E71431">
      <w:pPr>
        <w:widowControl/>
        <w:numPr>
          <w:ilvl w:val="0"/>
          <w:numId w:val="35"/>
        </w:numPr>
        <w:autoSpaceDE/>
        <w:autoSpaceDN/>
        <w:adjustRightInd/>
        <w:ind w:left="0"/>
        <w:contextualSpacing/>
        <w:jc w:val="both"/>
        <w:rPr>
          <w:color w:val="000000"/>
          <w:sz w:val="24"/>
          <w:szCs w:val="24"/>
        </w:rPr>
      </w:pPr>
      <w:r w:rsidRPr="00585571">
        <w:rPr>
          <w:color w:val="000000"/>
          <w:sz w:val="24"/>
          <w:szCs w:val="24"/>
        </w:rPr>
        <w:t>Портал Федеральных государственных образовательных стандартов высшего</w:t>
      </w:r>
      <w:r w:rsidRPr="00585571">
        <w:rPr>
          <w:color w:val="000000"/>
          <w:sz w:val="24"/>
          <w:szCs w:val="24"/>
        </w:rPr>
        <w:br/>
        <w:t xml:space="preserve">образования </w:t>
      </w:r>
      <w:hyperlink r:id="rId28" w:history="1">
        <w:r w:rsidR="004425CB">
          <w:rPr>
            <w:rStyle w:val="a8"/>
            <w:sz w:val="24"/>
            <w:szCs w:val="24"/>
          </w:rPr>
          <w:t>http://fgosvo.ru....</w:t>
        </w:r>
      </w:hyperlink>
      <w:r w:rsidRPr="00585571">
        <w:rPr>
          <w:color w:val="000000"/>
          <w:sz w:val="24"/>
          <w:szCs w:val="24"/>
        </w:rPr>
        <w:t>.</w:t>
      </w:r>
    </w:p>
    <w:p w:rsidR="00585571" w:rsidRPr="00585571" w:rsidRDefault="00585571" w:rsidP="00E71431">
      <w:pPr>
        <w:widowControl/>
        <w:numPr>
          <w:ilvl w:val="0"/>
          <w:numId w:val="35"/>
        </w:numPr>
        <w:autoSpaceDE/>
        <w:autoSpaceDN/>
        <w:adjustRightInd/>
        <w:ind w:left="0"/>
        <w:contextualSpacing/>
        <w:jc w:val="both"/>
        <w:rPr>
          <w:color w:val="000000"/>
          <w:sz w:val="24"/>
          <w:szCs w:val="24"/>
        </w:rPr>
      </w:pPr>
      <w:r w:rsidRPr="00585571">
        <w:rPr>
          <w:color w:val="000000"/>
          <w:sz w:val="24"/>
          <w:szCs w:val="24"/>
        </w:rPr>
        <w:t xml:space="preserve">Портал «Информационно-коммуникационные технологии в образовании» </w:t>
      </w:r>
      <w:hyperlink r:id="rId29" w:history="1">
        <w:r w:rsidR="004425CB">
          <w:rPr>
            <w:rStyle w:val="a8"/>
            <w:sz w:val="24"/>
            <w:szCs w:val="24"/>
          </w:rPr>
          <w:t>http://www.ict.edu.ru....</w:t>
        </w:r>
      </w:hyperlink>
      <w:r w:rsidRPr="00585571">
        <w:rPr>
          <w:color w:val="000000"/>
          <w:sz w:val="24"/>
          <w:szCs w:val="24"/>
        </w:rPr>
        <w:t>.</w:t>
      </w:r>
    </w:p>
    <w:p w:rsidR="00585571" w:rsidRPr="00585571" w:rsidRDefault="00585571" w:rsidP="00E71431">
      <w:pPr>
        <w:widowControl/>
        <w:numPr>
          <w:ilvl w:val="0"/>
          <w:numId w:val="35"/>
        </w:numPr>
        <w:autoSpaceDE/>
        <w:autoSpaceDN/>
        <w:adjustRightInd/>
        <w:ind w:left="0"/>
        <w:contextualSpacing/>
        <w:jc w:val="both"/>
        <w:rPr>
          <w:sz w:val="24"/>
          <w:szCs w:val="24"/>
          <w:lang w:eastAsia="en-US"/>
        </w:rPr>
      </w:pPr>
      <w:r w:rsidRPr="00585571">
        <w:rPr>
          <w:color w:val="000000"/>
          <w:sz w:val="24"/>
          <w:szCs w:val="22"/>
          <w:lang w:eastAsia="en-US"/>
        </w:rPr>
        <w:t xml:space="preserve">Педагогическая библиотека </w:t>
      </w:r>
      <w:hyperlink r:id="rId30" w:history="1">
        <w:r w:rsidR="004425CB">
          <w:rPr>
            <w:rStyle w:val="a8"/>
            <w:sz w:val="24"/>
            <w:szCs w:val="22"/>
            <w:lang w:eastAsia="en-US"/>
          </w:rPr>
          <w:t>http://www.gumer.info/bibliotek_Buks/Pedagog/index.php</w:t>
        </w:r>
      </w:hyperlink>
    </w:p>
    <w:p w:rsidR="00585571" w:rsidRPr="00585571" w:rsidRDefault="00585571" w:rsidP="00E71431">
      <w:pPr>
        <w:widowControl/>
        <w:autoSpaceDE/>
        <w:autoSpaceDN/>
        <w:adjustRightInd/>
        <w:ind w:firstLine="709"/>
        <w:jc w:val="both"/>
        <w:rPr>
          <w:b/>
          <w:sz w:val="24"/>
          <w:szCs w:val="24"/>
        </w:rPr>
      </w:pPr>
    </w:p>
    <w:p w:rsidR="00585571" w:rsidRPr="00585571" w:rsidRDefault="00585571" w:rsidP="00E71431">
      <w:pPr>
        <w:widowControl/>
        <w:autoSpaceDE/>
        <w:autoSpaceDN/>
        <w:adjustRightInd/>
        <w:ind w:firstLine="709"/>
        <w:jc w:val="both"/>
        <w:rPr>
          <w:b/>
          <w:sz w:val="24"/>
          <w:szCs w:val="24"/>
        </w:rPr>
      </w:pPr>
      <w:r w:rsidRPr="00585571">
        <w:rPr>
          <w:b/>
          <w:sz w:val="24"/>
          <w:szCs w:val="24"/>
        </w:rPr>
        <w:t xml:space="preserve">11. Описание материально-технической базы, необходимой для осуществления образовательного процесса </w:t>
      </w:r>
    </w:p>
    <w:p w:rsidR="00585571" w:rsidRPr="00585571" w:rsidRDefault="00585571" w:rsidP="00585571">
      <w:pPr>
        <w:widowControl/>
        <w:autoSpaceDE/>
        <w:autoSpaceDN/>
        <w:adjustRightInd/>
        <w:ind w:firstLine="709"/>
        <w:jc w:val="both"/>
        <w:rPr>
          <w:sz w:val="24"/>
          <w:szCs w:val="24"/>
        </w:rPr>
      </w:pPr>
      <w:r w:rsidRPr="00585571">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585571" w:rsidRPr="00585571" w:rsidRDefault="00585571" w:rsidP="00585571">
      <w:pPr>
        <w:widowControl/>
        <w:autoSpaceDE/>
        <w:autoSpaceDN/>
        <w:adjustRightInd/>
        <w:ind w:firstLine="709"/>
        <w:jc w:val="both"/>
        <w:rPr>
          <w:sz w:val="24"/>
          <w:szCs w:val="24"/>
        </w:rPr>
      </w:pPr>
      <w:r w:rsidRPr="00585571">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585571" w:rsidRPr="00585571" w:rsidRDefault="00585571" w:rsidP="00585571">
      <w:pPr>
        <w:widowControl/>
        <w:autoSpaceDE/>
        <w:autoSpaceDN/>
        <w:adjustRightInd/>
        <w:ind w:firstLine="709"/>
        <w:jc w:val="both"/>
        <w:rPr>
          <w:sz w:val="24"/>
          <w:szCs w:val="24"/>
        </w:rPr>
      </w:pPr>
      <w:r w:rsidRPr="00585571">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585571" w:rsidRPr="00585571" w:rsidRDefault="00585571" w:rsidP="00585571">
      <w:pPr>
        <w:widowControl/>
        <w:autoSpaceDE/>
        <w:autoSpaceDN/>
        <w:adjustRightInd/>
        <w:ind w:firstLine="709"/>
        <w:jc w:val="both"/>
        <w:rPr>
          <w:sz w:val="24"/>
          <w:szCs w:val="24"/>
        </w:rPr>
      </w:pPr>
      <w:r w:rsidRPr="00585571">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585571" w:rsidRPr="00585571" w:rsidRDefault="00585571" w:rsidP="00585571">
      <w:pPr>
        <w:widowControl/>
        <w:autoSpaceDE/>
        <w:autoSpaceDN/>
        <w:adjustRightInd/>
        <w:ind w:firstLine="709"/>
        <w:jc w:val="both"/>
        <w:rPr>
          <w:sz w:val="24"/>
          <w:szCs w:val="24"/>
        </w:rPr>
      </w:pPr>
      <w:r w:rsidRPr="00585571">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w:t>
      </w:r>
      <w:r w:rsidRPr="00585571">
        <w:rPr>
          <w:sz w:val="24"/>
          <w:szCs w:val="24"/>
        </w:rPr>
        <w:lastRenderedPageBreak/>
        <w:t xml:space="preserve">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CC66C0">
          <w:rPr>
            <w:color w:val="0000FF"/>
            <w:sz w:val="24"/>
            <w:u w:val="single"/>
          </w:rPr>
          <w:t>www.biblio-online.ru</w:t>
        </w:r>
      </w:hyperlink>
      <w:r w:rsidRPr="00585571">
        <w:rPr>
          <w:sz w:val="24"/>
          <w:szCs w:val="24"/>
        </w:rPr>
        <w:t xml:space="preserve">., 1С:Предпр.8.Комплект для обучения в высших и средних учебных заведениях, Moodle. </w:t>
      </w:r>
    </w:p>
    <w:p w:rsidR="00585571" w:rsidRPr="00585571" w:rsidRDefault="00585571" w:rsidP="00585571">
      <w:pPr>
        <w:widowControl/>
        <w:autoSpaceDE/>
        <w:autoSpaceDN/>
        <w:adjustRightInd/>
        <w:ind w:firstLine="709"/>
        <w:jc w:val="both"/>
        <w:rPr>
          <w:sz w:val="24"/>
          <w:szCs w:val="24"/>
        </w:rPr>
      </w:pPr>
      <w:r w:rsidRPr="00585571">
        <w:rPr>
          <w:sz w:val="24"/>
          <w:szCs w:val="24"/>
        </w:rPr>
        <w:t>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585571" w:rsidRPr="00585571" w:rsidRDefault="00585571" w:rsidP="00585571">
      <w:pPr>
        <w:widowControl/>
        <w:autoSpaceDE/>
        <w:autoSpaceDN/>
        <w:adjustRightInd/>
        <w:ind w:firstLine="709"/>
        <w:jc w:val="both"/>
        <w:rPr>
          <w:sz w:val="24"/>
          <w:szCs w:val="24"/>
        </w:rPr>
      </w:pPr>
      <w:r w:rsidRPr="00585571">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CC66C0">
          <w:rPr>
            <w:color w:val="0000FF"/>
            <w:sz w:val="24"/>
            <w:u w:val="single"/>
          </w:rPr>
          <w:t>www.biblio-online.ru</w:t>
        </w:r>
      </w:hyperlink>
      <w:r w:rsidRPr="00585571">
        <w:rPr>
          <w:sz w:val="24"/>
          <w:szCs w:val="24"/>
        </w:rPr>
        <w:t xml:space="preserve"> </w:t>
      </w:r>
    </w:p>
    <w:p w:rsidR="00585571" w:rsidRPr="00585571" w:rsidRDefault="00585571" w:rsidP="00585571">
      <w:pPr>
        <w:widowControl/>
        <w:autoSpaceDE/>
        <w:autoSpaceDN/>
        <w:adjustRightInd/>
        <w:ind w:firstLine="709"/>
        <w:jc w:val="both"/>
        <w:rPr>
          <w:sz w:val="24"/>
          <w:szCs w:val="24"/>
        </w:rPr>
      </w:pPr>
      <w:r w:rsidRPr="00585571">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585571" w:rsidRPr="00585571" w:rsidRDefault="00585571" w:rsidP="00585571">
      <w:pPr>
        <w:widowControl/>
        <w:autoSpaceDE/>
        <w:autoSpaceDN/>
        <w:adjustRightInd/>
        <w:spacing w:after="200" w:line="276" w:lineRule="auto"/>
        <w:jc w:val="both"/>
        <w:rPr>
          <w:sz w:val="24"/>
          <w:szCs w:val="24"/>
        </w:rPr>
      </w:pPr>
      <w:r w:rsidRPr="00585571">
        <w:rPr>
          <w:sz w:val="24"/>
          <w:szCs w:val="24"/>
        </w:rPr>
        <w:t xml:space="preserve"> </w:t>
      </w:r>
    </w:p>
    <w:p w:rsidR="00585571" w:rsidRPr="00585571" w:rsidRDefault="00585571" w:rsidP="00585571">
      <w:pPr>
        <w:widowControl/>
        <w:autoSpaceDE/>
        <w:autoSpaceDN/>
        <w:adjustRightInd/>
        <w:spacing w:after="200" w:line="276" w:lineRule="auto"/>
        <w:ind w:firstLine="709"/>
        <w:jc w:val="both"/>
        <w:rPr>
          <w:rFonts w:ascii="Calibri" w:hAnsi="Calibri"/>
          <w:sz w:val="24"/>
          <w:szCs w:val="24"/>
        </w:rPr>
      </w:pPr>
    </w:p>
    <w:p w:rsidR="00585571" w:rsidRPr="00585571" w:rsidRDefault="00585571" w:rsidP="00585571">
      <w:pPr>
        <w:widowControl/>
        <w:autoSpaceDE/>
        <w:autoSpaceDN/>
        <w:adjustRightInd/>
        <w:spacing w:after="200" w:line="276" w:lineRule="auto"/>
        <w:ind w:firstLine="709"/>
        <w:jc w:val="both"/>
        <w:rPr>
          <w:rFonts w:ascii="Calibri" w:hAnsi="Calibri"/>
          <w:sz w:val="22"/>
          <w:szCs w:val="22"/>
        </w:rPr>
      </w:pPr>
    </w:p>
    <w:p w:rsidR="005C1236" w:rsidRDefault="005C1236"/>
    <w:sectPr w:rsidR="005C1236" w:rsidSect="00AF61EC">
      <w:pgSz w:w="11906" w:h="16838"/>
      <w:pgMar w:top="1134" w:right="850" w:bottom="1134" w:left="1701"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471F3"/>
    <w:multiLevelType w:val="hybridMultilevel"/>
    <w:tmpl w:val="C166204E"/>
    <w:lvl w:ilvl="0" w:tplc="9DA64FBA">
      <w:start w:val="1"/>
      <w:numFmt w:val="decimal"/>
      <w:lvlText w:val="%1."/>
      <w:lvlJc w:val="left"/>
      <w:pPr>
        <w:tabs>
          <w:tab w:val="num" w:pos="720"/>
        </w:tabs>
        <w:ind w:left="720" w:hanging="360"/>
      </w:pPr>
      <w:rPr>
        <w:rFonts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B0A302A"/>
    <w:multiLevelType w:val="hybridMultilevel"/>
    <w:tmpl w:val="820A496E"/>
    <w:lvl w:ilvl="0" w:tplc="B5122052">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BA973C1"/>
    <w:multiLevelType w:val="hybridMultilevel"/>
    <w:tmpl w:val="156405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0D27223"/>
    <w:multiLevelType w:val="hybridMultilevel"/>
    <w:tmpl w:val="0FE645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610141A"/>
    <w:multiLevelType w:val="hybridMultilevel"/>
    <w:tmpl w:val="C1685100"/>
    <w:lvl w:ilvl="0" w:tplc="D55CC89E">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C3D0069"/>
    <w:multiLevelType w:val="hybridMultilevel"/>
    <w:tmpl w:val="D9F64128"/>
    <w:lvl w:ilvl="0" w:tplc="0419000F">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BBF0375"/>
    <w:multiLevelType w:val="hybridMultilevel"/>
    <w:tmpl w:val="15F4714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F464292"/>
    <w:multiLevelType w:val="hybridMultilevel"/>
    <w:tmpl w:val="3E849BF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387C1B8A"/>
    <w:multiLevelType w:val="hybridMultilevel"/>
    <w:tmpl w:val="6CC4FF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BF27B76"/>
    <w:multiLevelType w:val="hybridMultilevel"/>
    <w:tmpl w:val="082E3F9C"/>
    <w:lvl w:ilvl="0" w:tplc="D55CC89E">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43B5EF7"/>
    <w:multiLevelType w:val="hybridMultilevel"/>
    <w:tmpl w:val="5E625084"/>
    <w:lvl w:ilvl="0" w:tplc="3314DFE6">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463F2B1B"/>
    <w:multiLevelType w:val="hybridMultilevel"/>
    <w:tmpl w:val="C9601A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83E2FB8"/>
    <w:multiLevelType w:val="hybridMultilevel"/>
    <w:tmpl w:val="AF0855C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7" w15:restartNumberingAfterBreak="0">
    <w:nsid w:val="4AA611E4"/>
    <w:multiLevelType w:val="hybridMultilevel"/>
    <w:tmpl w:val="21A2CEB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51BD0C51"/>
    <w:multiLevelType w:val="hybridMultilevel"/>
    <w:tmpl w:val="EB7EE1EE"/>
    <w:lvl w:ilvl="0" w:tplc="0419000F">
      <w:start w:val="1"/>
      <w:numFmt w:val="decimal"/>
      <w:lvlText w:val="%1."/>
      <w:lvlJc w:val="left"/>
      <w:pPr>
        <w:ind w:left="720" w:hanging="360"/>
      </w:pPr>
      <w:rPr>
        <w:rFonts w:hint="default"/>
        <w:color w:val="auto"/>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2CF2791"/>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41866D8"/>
    <w:multiLevelType w:val="hybridMultilevel"/>
    <w:tmpl w:val="E348C54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C9A594B"/>
    <w:multiLevelType w:val="hybridMultilevel"/>
    <w:tmpl w:val="C54810F4"/>
    <w:lvl w:ilvl="0" w:tplc="D55CC89E">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03C1D76"/>
    <w:multiLevelType w:val="hybridMultilevel"/>
    <w:tmpl w:val="BBBCBA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83054CB"/>
    <w:multiLevelType w:val="hybridMultilevel"/>
    <w:tmpl w:val="9266EFBC"/>
    <w:lvl w:ilvl="0" w:tplc="80B88054">
      <w:start w:val="1"/>
      <w:numFmt w:val="decimal"/>
      <w:lvlText w:val="%1."/>
      <w:lvlJc w:val="left"/>
      <w:pPr>
        <w:ind w:left="1639" w:hanging="9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68EA27AE"/>
    <w:multiLevelType w:val="hybridMultilevel"/>
    <w:tmpl w:val="E458BD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DAF1445"/>
    <w:multiLevelType w:val="hybridMultilevel"/>
    <w:tmpl w:val="AFCE207C"/>
    <w:lvl w:ilvl="0" w:tplc="D55CC89E">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EA61529"/>
    <w:multiLevelType w:val="hybridMultilevel"/>
    <w:tmpl w:val="E54425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FA56DE9"/>
    <w:multiLevelType w:val="hybridMultilevel"/>
    <w:tmpl w:val="7E5CFAAC"/>
    <w:lvl w:ilvl="0" w:tplc="3304AF5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FDA4661"/>
    <w:multiLevelType w:val="hybridMultilevel"/>
    <w:tmpl w:val="67F81D7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15:restartNumberingAfterBreak="0">
    <w:nsid w:val="74147F32"/>
    <w:multiLevelType w:val="hybridMultilevel"/>
    <w:tmpl w:val="CAF0F504"/>
    <w:lvl w:ilvl="0" w:tplc="D55CC89E">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5102EFC"/>
    <w:multiLevelType w:val="hybridMultilevel"/>
    <w:tmpl w:val="808871E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7672529C"/>
    <w:multiLevelType w:val="hybridMultilevel"/>
    <w:tmpl w:val="DE6EA5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6B6747B"/>
    <w:multiLevelType w:val="hybridMultilevel"/>
    <w:tmpl w:val="60565862"/>
    <w:lvl w:ilvl="0" w:tplc="84B8044E">
      <w:start w:val="1"/>
      <w:numFmt w:val="decimal"/>
      <w:lvlText w:val="%1."/>
      <w:lvlJc w:val="left"/>
      <w:pPr>
        <w:tabs>
          <w:tab w:val="num" w:pos="1440"/>
        </w:tabs>
        <w:ind w:left="1440" w:hanging="360"/>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33" w15:restartNumberingAfterBreak="0">
    <w:nsid w:val="7FF1197F"/>
    <w:multiLevelType w:val="hybridMultilevel"/>
    <w:tmpl w:val="B76C495E"/>
    <w:lvl w:ilvl="0" w:tplc="D55CC89E">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8"/>
  </w:num>
  <w:num w:numId="3">
    <w:abstractNumId w:val="7"/>
  </w:num>
  <w:num w:numId="4">
    <w:abstractNumId w:val="11"/>
  </w:num>
  <w:num w:numId="5">
    <w:abstractNumId w:val="2"/>
  </w:num>
  <w:num w:numId="6">
    <w:abstractNumId w:val="1"/>
  </w:num>
  <w:num w:numId="7">
    <w:abstractNumId w:val="17"/>
  </w:num>
  <w:num w:numId="8">
    <w:abstractNumId w:val="15"/>
  </w:num>
  <w:num w:numId="9">
    <w:abstractNumId w:val="23"/>
  </w:num>
  <w:num w:numId="10">
    <w:abstractNumId w:val="22"/>
  </w:num>
  <w:num w:numId="11">
    <w:abstractNumId w:val="14"/>
  </w:num>
  <w:num w:numId="12">
    <w:abstractNumId w:val="10"/>
  </w:num>
  <w:num w:numId="13">
    <w:abstractNumId w:val="3"/>
  </w:num>
  <w:num w:numId="14">
    <w:abstractNumId w:val="31"/>
  </w:num>
  <w:num w:numId="15">
    <w:abstractNumId w:val="12"/>
  </w:num>
  <w:num w:numId="16">
    <w:abstractNumId w:val="26"/>
  </w:num>
  <w:num w:numId="17">
    <w:abstractNumId w:val="33"/>
  </w:num>
  <w:num w:numId="18">
    <w:abstractNumId w:val="29"/>
  </w:num>
  <w:num w:numId="19">
    <w:abstractNumId w:val="4"/>
  </w:num>
  <w:num w:numId="20">
    <w:abstractNumId w:val="25"/>
  </w:num>
  <w:num w:numId="21">
    <w:abstractNumId w:val="21"/>
  </w:num>
  <w:num w:numId="22">
    <w:abstractNumId w:val="13"/>
  </w:num>
  <w:num w:numId="23">
    <w:abstractNumId w:val="27"/>
  </w:num>
  <w:num w:numId="24">
    <w:abstractNumId w:val="28"/>
  </w:num>
  <w:num w:numId="25">
    <w:abstractNumId w:val="18"/>
  </w:num>
  <w:num w:numId="26">
    <w:abstractNumId w:val="20"/>
  </w:num>
  <w:num w:numId="27">
    <w:abstractNumId w:val="9"/>
  </w:num>
  <w:num w:numId="28">
    <w:abstractNumId w:val="30"/>
  </w:num>
  <w:num w:numId="29">
    <w:abstractNumId w:val="0"/>
  </w:num>
  <w:num w:numId="30">
    <w:abstractNumId w:val="32"/>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num>
  <w:num w:numId="33">
    <w:abstractNumId w:val="19"/>
  </w:num>
  <w:num w:numId="34">
    <w:abstractNumId w:val="24"/>
  </w:num>
  <w:num w:numId="3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8E73E7"/>
    <w:rsid w:val="00032EDF"/>
    <w:rsid w:val="0004766B"/>
    <w:rsid w:val="000518C0"/>
    <w:rsid w:val="00093328"/>
    <w:rsid w:val="00096258"/>
    <w:rsid w:val="000A0632"/>
    <w:rsid w:val="000C438B"/>
    <w:rsid w:val="000D55ED"/>
    <w:rsid w:val="00105472"/>
    <w:rsid w:val="0010658D"/>
    <w:rsid w:val="0011042A"/>
    <w:rsid w:val="00167398"/>
    <w:rsid w:val="00197169"/>
    <w:rsid w:val="00256FB3"/>
    <w:rsid w:val="002A54A8"/>
    <w:rsid w:val="002C4FBF"/>
    <w:rsid w:val="002D67D9"/>
    <w:rsid w:val="002F5626"/>
    <w:rsid w:val="00304236"/>
    <w:rsid w:val="00344DC3"/>
    <w:rsid w:val="00350805"/>
    <w:rsid w:val="003608E2"/>
    <w:rsid w:val="004425CB"/>
    <w:rsid w:val="004C618D"/>
    <w:rsid w:val="005302D6"/>
    <w:rsid w:val="00563DA4"/>
    <w:rsid w:val="00583BFC"/>
    <w:rsid w:val="00585571"/>
    <w:rsid w:val="005A2730"/>
    <w:rsid w:val="005C1236"/>
    <w:rsid w:val="00614A70"/>
    <w:rsid w:val="006161E9"/>
    <w:rsid w:val="0064033D"/>
    <w:rsid w:val="00654F64"/>
    <w:rsid w:val="00674E5E"/>
    <w:rsid w:val="00737E88"/>
    <w:rsid w:val="0076605C"/>
    <w:rsid w:val="00766C17"/>
    <w:rsid w:val="00786BCA"/>
    <w:rsid w:val="007D6771"/>
    <w:rsid w:val="007F2A88"/>
    <w:rsid w:val="008629E4"/>
    <w:rsid w:val="0086315B"/>
    <w:rsid w:val="008B0D9B"/>
    <w:rsid w:val="008E73E7"/>
    <w:rsid w:val="0093302A"/>
    <w:rsid w:val="00944380"/>
    <w:rsid w:val="00991817"/>
    <w:rsid w:val="00A42917"/>
    <w:rsid w:val="00A636AF"/>
    <w:rsid w:val="00A66EC7"/>
    <w:rsid w:val="00AA275D"/>
    <w:rsid w:val="00AE1EBD"/>
    <w:rsid w:val="00AF61EC"/>
    <w:rsid w:val="00B01F2C"/>
    <w:rsid w:val="00B46758"/>
    <w:rsid w:val="00B87AA4"/>
    <w:rsid w:val="00C6741C"/>
    <w:rsid w:val="00CB5CD8"/>
    <w:rsid w:val="00CC66C0"/>
    <w:rsid w:val="00CF0B0D"/>
    <w:rsid w:val="00D004A9"/>
    <w:rsid w:val="00D10447"/>
    <w:rsid w:val="00D1144E"/>
    <w:rsid w:val="00D1228C"/>
    <w:rsid w:val="00D256C2"/>
    <w:rsid w:val="00D36267"/>
    <w:rsid w:val="00D37CD9"/>
    <w:rsid w:val="00D53576"/>
    <w:rsid w:val="00DC27A3"/>
    <w:rsid w:val="00DE5D93"/>
    <w:rsid w:val="00DF5364"/>
    <w:rsid w:val="00DF5BD1"/>
    <w:rsid w:val="00E03065"/>
    <w:rsid w:val="00E50736"/>
    <w:rsid w:val="00E71431"/>
    <w:rsid w:val="00EA1A23"/>
    <w:rsid w:val="00EC64A8"/>
    <w:rsid w:val="00F377B3"/>
    <w:rsid w:val="00F80D36"/>
    <w:rsid w:val="00F96F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ACDFDBB2-39B1-4474-8039-A9D96B85D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E73E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8E73E7"/>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E73E7"/>
    <w:rPr>
      <w:rFonts w:ascii="Cambria" w:eastAsia="Times New Roman" w:hAnsi="Cambria" w:cs="Times New Roman"/>
      <w:b/>
      <w:bCs/>
      <w:color w:val="365F91"/>
      <w:sz w:val="28"/>
      <w:szCs w:val="28"/>
      <w:lang w:eastAsia="ru-RU"/>
    </w:rPr>
  </w:style>
  <w:style w:type="paragraph" w:styleId="a3">
    <w:name w:val="No Spacing"/>
    <w:uiPriority w:val="1"/>
    <w:qFormat/>
    <w:rsid w:val="008E73E7"/>
    <w:pPr>
      <w:spacing w:after="0" w:line="240" w:lineRule="auto"/>
    </w:pPr>
    <w:rPr>
      <w:rFonts w:ascii="Calibri" w:eastAsia="Times New Roman" w:hAnsi="Calibri" w:cs="Times New Roman"/>
      <w:lang w:eastAsia="ru-RU"/>
    </w:rPr>
  </w:style>
  <w:style w:type="paragraph" w:styleId="a4">
    <w:name w:val="List Paragraph"/>
    <w:basedOn w:val="a"/>
    <w:link w:val="a5"/>
    <w:uiPriority w:val="34"/>
    <w:qFormat/>
    <w:rsid w:val="008E73E7"/>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8E73E7"/>
    <w:rPr>
      <w:rFonts w:ascii="Times New Roman" w:hAnsi="Times New Roman"/>
      <w:sz w:val="31"/>
      <w:szCs w:val="31"/>
    </w:rPr>
  </w:style>
  <w:style w:type="table" w:styleId="a6">
    <w:name w:val="Table Grid"/>
    <w:basedOn w:val="a1"/>
    <w:uiPriority w:val="39"/>
    <w:rsid w:val="008E73E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8E73E7"/>
    <w:pPr>
      <w:widowControl/>
      <w:tabs>
        <w:tab w:val="left" w:pos="708"/>
      </w:tabs>
      <w:suppressAutoHyphens/>
      <w:autoSpaceDE/>
      <w:adjustRightInd/>
      <w:spacing w:after="120"/>
    </w:pPr>
    <w:rPr>
      <w:rFonts w:eastAsiaTheme="minorHAnsi" w:cstheme="minorBidi"/>
      <w:sz w:val="31"/>
      <w:szCs w:val="31"/>
      <w:lang w:eastAsia="en-US"/>
    </w:rPr>
  </w:style>
  <w:style w:type="character" w:styleId="a8">
    <w:name w:val="Hyperlink"/>
    <w:uiPriority w:val="99"/>
    <w:unhideWhenUsed/>
    <w:rsid w:val="008E73E7"/>
    <w:rPr>
      <w:color w:val="0000FF"/>
      <w:u w:val="single"/>
    </w:rPr>
  </w:style>
  <w:style w:type="paragraph" w:styleId="a7">
    <w:name w:val="Body Text"/>
    <w:basedOn w:val="a"/>
    <w:link w:val="a9"/>
    <w:uiPriority w:val="99"/>
    <w:semiHidden/>
    <w:unhideWhenUsed/>
    <w:rsid w:val="008E73E7"/>
    <w:pPr>
      <w:spacing w:after="120"/>
    </w:pPr>
  </w:style>
  <w:style w:type="character" w:customStyle="1" w:styleId="a9">
    <w:name w:val="Основной текст Знак"/>
    <w:basedOn w:val="a0"/>
    <w:link w:val="a7"/>
    <w:uiPriority w:val="99"/>
    <w:semiHidden/>
    <w:rsid w:val="008E73E7"/>
    <w:rPr>
      <w:rFonts w:ascii="Times New Roman" w:eastAsia="Times New Roman" w:hAnsi="Times New Roman" w:cs="Times New Roman"/>
      <w:sz w:val="20"/>
      <w:szCs w:val="20"/>
      <w:lang w:eastAsia="ru-RU"/>
    </w:rPr>
  </w:style>
  <w:style w:type="paragraph" w:styleId="aa">
    <w:name w:val="Normal (Web)"/>
    <w:basedOn w:val="a"/>
    <w:uiPriority w:val="99"/>
    <w:semiHidden/>
    <w:unhideWhenUsed/>
    <w:rsid w:val="008E73E7"/>
    <w:rPr>
      <w:sz w:val="24"/>
      <w:szCs w:val="24"/>
    </w:rPr>
  </w:style>
  <w:style w:type="character" w:styleId="ab">
    <w:name w:val="footnote reference"/>
    <w:uiPriority w:val="99"/>
    <w:unhideWhenUsed/>
    <w:rsid w:val="008E73E7"/>
    <w:rPr>
      <w:rFonts w:ascii="Times New Roman" w:hAnsi="Times New Roman" w:cs="Times New Roman" w:hint="default"/>
      <w:vertAlign w:val="superscript"/>
    </w:rPr>
  </w:style>
  <w:style w:type="table" w:customStyle="1" w:styleId="13">
    <w:name w:val="Сетка таблицы1"/>
    <w:basedOn w:val="a1"/>
    <w:next w:val="a6"/>
    <w:uiPriority w:val="59"/>
    <w:rsid w:val="008E73E7"/>
    <w:pPr>
      <w:spacing w:after="0" w:line="240" w:lineRule="auto"/>
    </w:pPr>
    <w:rPr>
      <w:rFonts w:ascii="Calibri" w:eastAsia="Times New Roman" w:hAnsi="Calibri" w:cs="Times New Roman"/>
      <w:sz w:val="20"/>
      <w:szCs w:val="20"/>
      <w:lang w:val="en-US"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8E73E7"/>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table" w:customStyle="1" w:styleId="2">
    <w:name w:val="Сетка таблицы2"/>
    <w:basedOn w:val="a1"/>
    <w:next w:val="a6"/>
    <w:uiPriority w:val="59"/>
    <w:rsid w:val="008E73E7"/>
    <w:pPr>
      <w:spacing w:after="0" w:line="240" w:lineRule="auto"/>
    </w:pPr>
    <w:rPr>
      <w:rFonts w:ascii="Calibri" w:eastAsia="Times New Roman" w:hAnsi="Calibri" w:cs="Times New Roman"/>
      <w:sz w:val="20"/>
      <w:szCs w:val="20"/>
      <w:lang w:val="en-US"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8E73E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8E73E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8E73E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8E73E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8E73E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8E73E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8E73E7"/>
    <w:rPr>
      <w:rFonts w:ascii="Tahoma" w:hAnsi="Tahoma" w:cs="Tahoma"/>
      <w:sz w:val="16"/>
      <w:szCs w:val="16"/>
    </w:rPr>
  </w:style>
  <w:style w:type="character" w:customStyle="1" w:styleId="ae">
    <w:name w:val="Текст выноски Знак"/>
    <w:basedOn w:val="a0"/>
    <w:link w:val="ad"/>
    <w:uiPriority w:val="99"/>
    <w:semiHidden/>
    <w:rsid w:val="008E73E7"/>
    <w:rPr>
      <w:rFonts w:ascii="Tahoma" w:eastAsia="Times New Roman" w:hAnsi="Tahoma" w:cs="Tahoma"/>
      <w:sz w:val="16"/>
      <w:szCs w:val="16"/>
      <w:lang w:eastAsia="ru-RU"/>
    </w:rPr>
  </w:style>
  <w:style w:type="paragraph" w:styleId="af">
    <w:name w:val="header"/>
    <w:basedOn w:val="a"/>
    <w:link w:val="af0"/>
    <w:uiPriority w:val="99"/>
    <w:unhideWhenUsed/>
    <w:rsid w:val="008E73E7"/>
    <w:pPr>
      <w:tabs>
        <w:tab w:val="center" w:pos="4677"/>
        <w:tab w:val="right" w:pos="9355"/>
      </w:tabs>
    </w:pPr>
  </w:style>
  <w:style w:type="character" w:customStyle="1" w:styleId="af0">
    <w:name w:val="Верхний колонтитул Знак"/>
    <w:basedOn w:val="a0"/>
    <w:link w:val="af"/>
    <w:uiPriority w:val="99"/>
    <w:rsid w:val="008E73E7"/>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8E73E7"/>
    <w:pPr>
      <w:tabs>
        <w:tab w:val="center" w:pos="4677"/>
        <w:tab w:val="right" w:pos="9355"/>
      </w:tabs>
    </w:pPr>
  </w:style>
  <w:style w:type="character" w:customStyle="1" w:styleId="af2">
    <w:name w:val="Нижний колонтитул Знак"/>
    <w:basedOn w:val="a0"/>
    <w:link w:val="af1"/>
    <w:uiPriority w:val="99"/>
    <w:rsid w:val="008E73E7"/>
    <w:rPr>
      <w:rFonts w:ascii="Times New Roman" w:eastAsia="Times New Roman" w:hAnsi="Times New Roman" w:cs="Times New Roman"/>
      <w:sz w:val="20"/>
      <w:szCs w:val="20"/>
      <w:lang w:eastAsia="ru-RU"/>
    </w:rPr>
  </w:style>
  <w:style w:type="character" w:customStyle="1" w:styleId="FontStyle79">
    <w:name w:val="Font Style79"/>
    <w:rsid w:val="008E73E7"/>
    <w:rPr>
      <w:rFonts w:ascii="Times New Roman" w:hAnsi="Times New Roman" w:cs="Times New Roman" w:hint="default"/>
      <w:sz w:val="22"/>
      <w:szCs w:val="22"/>
    </w:rPr>
  </w:style>
  <w:style w:type="paragraph" w:customStyle="1" w:styleId="Normal1">
    <w:name w:val="Normal1"/>
    <w:rsid w:val="00CF0B0D"/>
    <w:pPr>
      <w:widowControl w:val="0"/>
      <w:spacing w:after="0" w:line="240" w:lineRule="auto"/>
    </w:pPr>
    <w:rPr>
      <w:rFonts w:ascii="Times New Roman" w:eastAsiaTheme="minorEastAsia" w:hAnsi="Times New Roman" w:cs="Times New Roman"/>
      <w:sz w:val="20"/>
      <w:szCs w:val="20"/>
      <w:lang w:eastAsia="ru-RU"/>
    </w:rPr>
  </w:style>
  <w:style w:type="paragraph" w:customStyle="1" w:styleId="c3">
    <w:name w:val="c3"/>
    <w:basedOn w:val="a"/>
    <w:uiPriority w:val="99"/>
    <w:rsid w:val="00654F64"/>
    <w:pPr>
      <w:widowControl/>
      <w:autoSpaceDE/>
      <w:adjustRightInd/>
      <w:spacing w:before="100" w:beforeAutospacing="1" w:after="100" w:afterAutospacing="1"/>
    </w:pPr>
    <w:rPr>
      <w:rFonts w:eastAsiaTheme="minorEastAsia"/>
      <w:sz w:val="24"/>
      <w:szCs w:val="24"/>
    </w:rPr>
  </w:style>
  <w:style w:type="character" w:customStyle="1" w:styleId="a5">
    <w:name w:val="Абзац списка Знак"/>
    <w:basedOn w:val="a0"/>
    <w:link w:val="a4"/>
    <w:uiPriority w:val="34"/>
    <w:locked/>
    <w:rsid w:val="00D1144E"/>
    <w:rPr>
      <w:rFonts w:ascii="Calibri" w:eastAsia="Calibri" w:hAnsi="Calibri" w:cs="Times New Roman"/>
    </w:rPr>
  </w:style>
  <w:style w:type="paragraph" w:customStyle="1" w:styleId="Default">
    <w:name w:val="Default"/>
    <w:uiPriority w:val="99"/>
    <w:rsid w:val="00583BF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3">
    <w:name w:val="Body Text Indent"/>
    <w:basedOn w:val="a"/>
    <w:link w:val="af4"/>
    <w:uiPriority w:val="99"/>
    <w:semiHidden/>
    <w:unhideWhenUsed/>
    <w:rsid w:val="008629E4"/>
    <w:pPr>
      <w:spacing w:after="120"/>
      <w:ind w:left="283"/>
    </w:pPr>
  </w:style>
  <w:style w:type="character" w:customStyle="1" w:styleId="af4">
    <w:name w:val="Основной текст с отступом Знак"/>
    <w:basedOn w:val="a0"/>
    <w:link w:val="af3"/>
    <w:uiPriority w:val="99"/>
    <w:semiHidden/>
    <w:rsid w:val="008629E4"/>
    <w:rPr>
      <w:rFonts w:ascii="Times New Roman" w:eastAsia="Times New Roman" w:hAnsi="Times New Roman" w:cs="Times New Roman"/>
      <w:sz w:val="20"/>
      <w:szCs w:val="20"/>
      <w:lang w:eastAsia="ru-RU"/>
    </w:rPr>
  </w:style>
  <w:style w:type="character" w:styleId="af5">
    <w:name w:val="FollowedHyperlink"/>
    <w:basedOn w:val="a0"/>
    <w:uiPriority w:val="99"/>
    <w:semiHidden/>
    <w:unhideWhenUsed/>
    <w:rsid w:val="00DF5BD1"/>
    <w:rPr>
      <w:color w:val="954F72" w:themeColor="followedHyperlink"/>
      <w:u w:val="single"/>
    </w:rPr>
  </w:style>
  <w:style w:type="character" w:customStyle="1" w:styleId="14">
    <w:name w:val="Неразрешенное упоминание1"/>
    <w:basedOn w:val="a0"/>
    <w:uiPriority w:val="99"/>
    <w:semiHidden/>
    <w:unhideWhenUsed/>
    <w:rsid w:val="00CC66C0"/>
    <w:rPr>
      <w:color w:val="605E5C"/>
      <w:shd w:val="clear" w:color="auto" w:fill="E1DFDD"/>
    </w:rPr>
  </w:style>
  <w:style w:type="character" w:styleId="af6">
    <w:name w:val="Unresolved Mention"/>
    <w:basedOn w:val="a0"/>
    <w:uiPriority w:val="99"/>
    <w:semiHidden/>
    <w:unhideWhenUsed/>
    <w:rsid w:val="00DC27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4874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blio-online.ru/book/E522D062-C113-43E7-AE6B-9BD015A19084" TargetMode="External"/><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3" Type="http://schemas.openxmlformats.org/officeDocument/2006/relationships/settings" Target="settings.xml"/><Relationship Id="rId21" Type="http://schemas.openxmlformats.org/officeDocument/2006/relationships/hyperlink" Target="http://www.benran.ru" TargetMode="External"/><Relationship Id="rId7" Type="http://schemas.openxmlformats.org/officeDocument/2006/relationships/hyperlink" Target="http://www.biblio-online.ru/book/0211E544-F38E-416B-91F6-5989C1E5143F" TargetMode="Externa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2" Type="http://schemas.openxmlformats.org/officeDocument/2006/relationships/styles" Target="styles.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numbering" Target="numbering.xml"/><Relationship Id="rId6" Type="http://schemas.openxmlformats.org/officeDocument/2006/relationships/hyperlink" Target="http://www.biblio-online.ru/book/10F05688-E86B-4ADC-8CA3-B8E72F616A4B" TargetMode="External"/><Relationship Id="rId11" Type="http://schemas.openxmlformats.org/officeDocument/2006/relationships/hyperlink" Target="http://www.biblio-online.ru/book/5CE1CDAC-1D5E-4969-AF81-021C9B42144B." TargetMode="External"/><Relationship Id="rId24" Type="http://schemas.openxmlformats.org/officeDocument/2006/relationships/hyperlink" Target="http://ru.spinform.ru" TargetMode="External"/><Relationship Id="rId32" Type="http://schemas.openxmlformats.org/officeDocument/2006/relationships/theme" Target="theme/theme1.xml"/><Relationship Id="rId5" Type="http://schemas.openxmlformats.org/officeDocument/2006/relationships/hyperlink" Target="https://biblio-online.ru/book/3F7392A1-8F3E-42F7-B9D7%20593DC687B8DA/doshkolnaya-pedagogika" TargetMode="Externa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10" Type="http://schemas.openxmlformats.org/officeDocument/2006/relationships/hyperlink" Target="http://www.biblio-online.ru/book/3DB2C4A8-0CA1-4A11-9939-CC000052E46C" TargetMode="External"/><Relationship Id="rId19" Type="http://schemas.openxmlformats.org/officeDocument/2006/relationships/hyperlink" Target="http://www.oxfordjoumals.org"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iblio-online.ru/book/FE15A127-A9D8-40BB-A0AE-C259AF30F95D"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gumer.info/bibliotek_Buks/Pedagog/index.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148</TotalTime>
  <Pages>13</Pages>
  <Words>5251</Words>
  <Characters>29936</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35117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Хохлова</dc:creator>
  <cp:lastModifiedBy>Mark Bernstorf</cp:lastModifiedBy>
  <cp:revision>24</cp:revision>
  <cp:lastPrinted>2019-03-14T14:40:00Z</cp:lastPrinted>
  <dcterms:created xsi:type="dcterms:W3CDTF">2018-11-28T04:55:00Z</dcterms:created>
  <dcterms:modified xsi:type="dcterms:W3CDTF">2022-11-13T18:39:00Z</dcterms:modified>
</cp:coreProperties>
</file>